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page" w:horzAnchor="margin" w:tblpX="-289" w:tblpY="1531"/>
        <w:tblW w:w="10910" w:type="dxa"/>
        <w:tblLayout w:type="fixed"/>
        <w:tblLook w:val="04A0" w:firstRow="1" w:lastRow="0" w:firstColumn="1" w:lastColumn="0" w:noHBand="0" w:noVBand="1"/>
      </w:tblPr>
      <w:tblGrid>
        <w:gridCol w:w="846"/>
        <w:gridCol w:w="425"/>
        <w:gridCol w:w="2977"/>
        <w:gridCol w:w="709"/>
        <w:gridCol w:w="850"/>
        <w:gridCol w:w="851"/>
        <w:gridCol w:w="4252"/>
      </w:tblGrid>
      <w:tr w:rsidR="00650A34" w14:paraId="2ABA5368" w14:textId="3906DBF6" w:rsidTr="00F27699">
        <w:trPr>
          <w:trHeight w:val="587"/>
        </w:trPr>
        <w:tc>
          <w:tcPr>
            <w:tcW w:w="1271" w:type="dxa"/>
            <w:gridSpan w:val="2"/>
          </w:tcPr>
          <w:p w14:paraId="40ACFFAC" w14:textId="77777777" w:rsidR="00650A34" w:rsidRDefault="00650A34" w:rsidP="008E58D6"/>
        </w:tc>
        <w:tc>
          <w:tcPr>
            <w:tcW w:w="2977" w:type="dxa"/>
          </w:tcPr>
          <w:p w14:paraId="4FFB84D5" w14:textId="48D2239C" w:rsidR="00650A34" w:rsidRPr="00EB5DA7" w:rsidRDefault="00650A34" w:rsidP="008E58D6">
            <w:pPr>
              <w:jc w:val="center"/>
              <w:rPr>
                <w:rFonts w:ascii="HGP創英角ｺﾞｼｯｸUB" w:eastAsia="HGP創英角ｺﾞｼｯｸUB" w:hAnsi="HGP創英角ｺﾞｼｯｸUB"/>
                <w:b/>
                <w:bCs/>
                <w:sz w:val="20"/>
                <w:szCs w:val="21"/>
              </w:rPr>
            </w:pPr>
            <w:r w:rsidRPr="00EB5DA7">
              <w:rPr>
                <w:rFonts w:ascii="HGP創英角ｺﾞｼｯｸUB" w:eastAsia="HGP創英角ｺﾞｼｯｸUB" w:hAnsi="HGP創英角ｺﾞｼｯｸUB" w:hint="eastAsia"/>
                <w:b/>
                <w:bCs/>
                <w:sz w:val="20"/>
                <w:szCs w:val="21"/>
              </w:rPr>
              <w:t>チェック項目</w:t>
            </w:r>
          </w:p>
        </w:tc>
        <w:tc>
          <w:tcPr>
            <w:tcW w:w="709" w:type="dxa"/>
          </w:tcPr>
          <w:p w14:paraId="7F23C607" w14:textId="6E10D0DA" w:rsidR="00650A34" w:rsidRPr="00EB5DA7" w:rsidRDefault="00650A34" w:rsidP="000C5E5C">
            <w:pPr>
              <w:jc w:val="center"/>
              <w:rPr>
                <w:rFonts w:ascii="HGP創英角ｺﾞｼｯｸUB" w:eastAsia="HGP創英角ｺﾞｼｯｸUB" w:hAnsi="HGP創英角ｺﾞｼｯｸUB"/>
                <w:b/>
                <w:bCs/>
                <w:sz w:val="20"/>
                <w:szCs w:val="21"/>
              </w:rPr>
            </w:pPr>
            <w:r w:rsidRPr="00EB5DA7">
              <w:rPr>
                <w:rFonts w:ascii="HGP創英角ｺﾞｼｯｸUB" w:eastAsia="HGP創英角ｺﾞｼｯｸUB" w:hAnsi="HGP創英角ｺﾞｼｯｸUB" w:hint="eastAsia"/>
                <w:b/>
                <w:bCs/>
                <w:sz w:val="20"/>
                <w:szCs w:val="21"/>
              </w:rPr>
              <w:t>はい</w:t>
            </w:r>
          </w:p>
        </w:tc>
        <w:tc>
          <w:tcPr>
            <w:tcW w:w="850" w:type="dxa"/>
          </w:tcPr>
          <w:p w14:paraId="2E725593" w14:textId="36A41EC5" w:rsidR="00650A34" w:rsidRPr="00EB5DA7" w:rsidRDefault="00650A34" w:rsidP="008E58D6">
            <w:pPr>
              <w:jc w:val="center"/>
              <w:rPr>
                <w:rFonts w:ascii="HGP創英角ｺﾞｼｯｸUB" w:eastAsia="HGP創英角ｺﾞｼｯｸUB" w:hAnsi="HGP創英角ｺﾞｼｯｸUB"/>
                <w:b/>
                <w:bCs/>
                <w:sz w:val="20"/>
                <w:szCs w:val="21"/>
              </w:rPr>
            </w:pPr>
            <w:r>
              <w:rPr>
                <w:rFonts w:ascii="HGP創英角ｺﾞｼｯｸUB" w:eastAsia="HGP創英角ｺﾞｼｯｸUB" w:hAnsi="HGP創英角ｺﾞｼｯｸUB" w:hint="eastAsia"/>
                <w:b/>
                <w:bCs/>
                <w:sz w:val="20"/>
                <w:szCs w:val="21"/>
              </w:rPr>
              <w:t>わからない</w:t>
            </w:r>
          </w:p>
        </w:tc>
        <w:tc>
          <w:tcPr>
            <w:tcW w:w="851" w:type="dxa"/>
          </w:tcPr>
          <w:p w14:paraId="1A70F4E7" w14:textId="429D7A87" w:rsidR="00650A34" w:rsidRPr="00EB5DA7" w:rsidRDefault="00650A34" w:rsidP="008E58D6">
            <w:pPr>
              <w:jc w:val="center"/>
              <w:rPr>
                <w:rFonts w:ascii="HGP創英角ｺﾞｼｯｸUB" w:eastAsia="HGP創英角ｺﾞｼｯｸUB" w:hAnsi="HGP創英角ｺﾞｼｯｸUB"/>
                <w:b/>
                <w:bCs/>
                <w:sz w:val="20"/>
                <w:szCs w:val="21"/>
              </w:rPr>
            </w:pPr>
            <w:r w:rsidRPr="00EB5DA7">
              <w:rPr>
                <w:rFonts w:ascii="HGP創英角ｺﾞｼｯｸUB" w:eastAsia="HGP創英角ｺﾞｼｯｸUB" w:hAnsi="HGP創英角ｺﾞｼｯｸUB" w:hint="eastAsia"/>
                <w:b/>
                <w:bCs/>
                <w:sz w:val="20"/>
                <w:szCs w:val="21"/>
              </w:rPr>
              <w:t>いいえ</w:t>
            </w:r>
          </w:p>
        </w:tc>
        <w:tc>
          <w:tcPr>
            <w:tcW w:w="4252" w:type="dxa"/>
          </w:tcPr>
          <w:p w14:paraId="7A700D38" w14:textId="3ED59ABC" w:rsidR="00650A34" w:rsidRPr="00EB5DA7" w:rsidRDefault="000C5E5C" w:rsidP="006E5B2F">
            <w:pPr>
              <w:ind w:firstLineChars="800" w:firstLine="1606"/>
              <w:rPr>
                <w:rFonts w:ascii="HGP創英角ｺﾞｼｯｸUB" w:eastAsia="HGP創英角ｺﾞｼｯｸUB" w:hAnsi="HGP創英角ｺﾞｼｯｸUB"/>
                <w:b/>
                <w:bCs/>
                <w:sz w:val="20"/>
                <w:szCs w:val="21"/>
              </w:rPr>
            </w:pPr>
            <w:r>
              <w:rPr>
                <w:rFonts w:ascii="HGP創英角ｺﾞｼｯｸUB" w:eastAsia="HGP創英角ｺﾞｼｯｸUB" w:hAnsi="HGP創英角ｺﾞｼｯｸUB" w:hint="eastAsia"/>
                <w:b/>
                <w:bCs/>
                <w:sz w:val="20"/>
                <w:szCs w:val="21"/>
              </w:rPr>
              <w:t>ご意見</w:t>
            </w:r>
          </w:p>
        </w:tc>
      </w:tr>
      <w:tr w:rsidR="00650A34" w14:paraId="0FA1DDEB" w14:textId="16F50139" w:rsidTr="00F27699">
        <w:trPr>
          <w:cantSplit/>
          <w:trHeight w:val="809"/>
        </w:trPr>
        <w:tc>
          <w:tcPr>
            <w:tcW w:w="846" w:type="dxa"/>
            <w:vMerge w:val="restart"/>
            <w:textDirection w:val="tbRlV"/>
          </w:tcPr>
          <w:p w14:paraId="491E8F0D" w14:textId="5724F1F4" w:rsidR="00650A34" w:rsidRPr="009B25AC" w:rsidRDefault="002B3FA9" w:rsidP="008E58D6">
            <w:pPr>
              <w:ind w:left="113" w:right="113"/>
              <w:jc w:val="center"/>
              <w:rPr>
                <w:rFonts w:ascii="BIZ UDゴシック" w:eastAsia="BIZ UDゴシック" w:hAnsi="BIZ UDゴシック"/>
              </w:rPr>
            </w:pPr>
            <w:r>
              <w:rPr>
                <w:rFonts w:ascii="BIZ UDゴシック" w:eastAsia="BIZ UDゴシック" w:hAnsi="BIZ UDゴシック"/>
                <w:noProof/>
              </w:rPr>
              <mc:AlternateContent>
                <mc:Choice Requires="wps">
                  <w:drawing>
                    <wp:anchor distT="0" distB="0" distL="114300" distR="114300" simplePos="0" relativeHeight="251668480" behindDoc="0" locked="0" layoutInCell="1" allowOverlap="1" wp14:anchorId="41FDB0D2" wp14:editId="297FECCA">
                      <wp:simplePos x="0" y="0"/>
                      <wp:positionH relativeFrom="column">
                        <wp:posOffset>-389255</wp:posOffset>
                      </wp:positionH>
                      <wp:positionV relativeFrom="paragraph">
                        <wp:posOffset>1168400</wp:posOffset>
                      </wp:positionV>
                      <wp:extent cx="381000" cy="13335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81000" cy="1333500"/>
                              </a:xfrm>
                              <a:prstGeom prst="rect">
                                <a:avLst/>
                              </a:prstGeom>
                              <a:solidFill>
                                <a:sysClr val="window" lastClr="FFFFFF"/>
                              </a:solidFill>
                              <a:ln w="6350">
                                <a:noFill/>
                              </a:ln>
                            </wps:spPr>
                            <wps:txbx>
                              <w:txbxContent>
                                <w:p w14:paraId="04AB50BA" w14:textId="3D64C634" w:rsidR="00F27699" w:rsidRPr="00F27699" w:rsidRDefault="00F27699" w:rsidP="00F27699">
                                  <w:pPr>
                                    <w:rPr>
                                      <w:rFonts w:ascii="BIZ UDゴシック" w:eastAsia="BIZ UDゴシック" w:hAnsi="BIZ UDゴシック"/>
                                      <w:sz w:val="20"/>
                                      <w:szCs w:val="21"/>
                                    </w:rPr>
                                  </w:pPr>
                                  <w:r w:rsidRPr="009B25AC">
                                    <w:rPr>
                                      <w:rFonts w:ascii="BIZ UDゴシック" w:eastAsia="BIZ UDゴシック" w:hAnsi="BIZ UDゴシック" w:hint="eastAsia"/>
                                    </w:rPr>
                                    <w:t>環境・体制整備</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FDB0D2" id="_x0000_t202" coordsize="21600,21600" o:spt="202" path="m,l,21600r21600,l21600,xe">
                      <v:stroke joinstyle="miter"/>
                      <v:path gradientshapeok="t" o:connecttype="rect"/>
                    </v:shapetype>
                    <v:shape id="テキスト ボックス 7" o:spid="_x0000_s1026" type="#_x0000_t202" style="position:absolute;left:0;text-align:left;margin-left:-30.65pt;margin-top:92pt;width:30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" fillcolor="window" stroked="f" strokeweight=".5pt">
                      <v:textbox style="layout-flow:vertical-ideographic">
                        <w:txbxContent>
                          <w:p w14:paraId="04AB50BA" w14:textId="3D64C634" w:rsidR="00F27699" w:rsidRPr="00F27699" w:rsidRDefault="00F27699" w:rsidP="00F27699">
                            <w:pPr>
                              <w:rPr>
                                <w:rFonts w:ascii="BIZ UDゴシック" w:eastAsia="BIZ UDゴシック" w:hAnsi="BIZ UDゴシック"/>
                                <w:sz w:val="20"/>
                                <w:szCs w:val="21"/>
                              </w:rPr>
                            </w:pPr>
                            <w:r w:rsidRPr="009B25AC">
                              <w:rPr>
                                <w:rFonts w:ascii="BIZ UDゴシック" w:eastAsia="BIZ UDゴシック" w:hAnsi="BIZ UDゴシック" w:hint="eastAsia"/>
                              </w:rPr>
                              <w:t>環境・体制整備</w:t>
                            </w:r>
                          </w:p>
                        </w:txbxContent>
                      </v:textbox>
                    </v:shape>
                  </w:pict>
                </mc:Fallback>
              </mc:AlternateContent>
            </w:r>
          </w:p>
        </w:tc>
        <w:tc>
          <w:tcPr>
            <w:tcW w:w="425" w:type="dxa"/>
            <w:textDirection w:val="tbRlV"/>
          </w:tcPr>
          <w:p w14:paraId="75A51110" w14:textId="75715946" w:rsidR="00650A34" w:rsidRPr="009B25AC" w:rsidRDefault="00650A34" w:rsidP="00551542">
            <w:pPr>
              <w:pStyle w:val="a4"/>
              <w:numPr>
                <w:ilvl w:val="0"/>
                <w:numId w:val="1"/>
              </w:numPr>
              <w:ind w:leftChars="0" w:right="113"/>
              <w:jc w:val="distribute"/>
              <w:rPr>
                <w:rFonts w:ascii="BIZ UDゴシック" w:eastAsia="BIZ UDゴシック" w:hAnsi="BIZ UDゴシック"/>
              </w:rPr>
            </w:pPr>
          </w:p>
        </w:tc>
        <w:tc>
          <w:tcPr>
            <w:tcW w:w="2977" w:type="dxa"/>
          </w:tcPr>
          <w:p w14:paraId="3462D07F" w14:textId="36AB5806" w:rsidR="00650A34" w:rsidRPr="00EB5DA7" w:rsidRDefault="00650A34" w:rsidP="008E58D6">
            <w:pPr>
              <w:rPr>
                <w:rFonts w:ascii="BIZ UDゴシック" w:eastAsia="BIZ UDゴシック" w:hAnsi="BIZ UDゴシック"/>
                <w:sz w:val="18"/>
                <w:szCs w:val="20"/>
              </w:rPr>
            </w:pPr>
            <w:r>
              <w:rPr>
                <w:rFonts w:ascii="BIZ UDゴシック" w:eastAsia="BIZ UDゴシック" w:hAnsi="BIZ UDゴシック" w:hint="eastAsia"/>
                <w:sz w:val="18"/>
                <w:szCs w:val="20"/>
              </w:rPr>
              <w:t>子どもの活動等のスペースが十分に確保されているか</w:t>
            </w:r>
          </w:p>
        </w:tc>
        <w:tc>
          <w:tcPr>
            <w:tcW w:w="709" w:type="dxa"/>
          </w:tcPr>
          <w:p w14:paraId="4DE56BC2" w14:textId="6F1D1579" w:rsidR="00650A34" w:rsidRDefault="00650A34" w:rsidP="00D1010B">
            <w:pPr>
              <w:jc w:val="center"/>
            </w:pPr>
            <w:r>
              <w:rPr>
                <w:rFonts w:hint="eastAsia"/>
              </w:rPr>
              <w:t>４</w:t>
            </w:r>
          </w:p>
        </w:tc>
        <w:tc>
          <w:tcPr>
            <w:tcW w:w="850" w:type="dxa"/>
          </w:tcPr>
          <w:p w14:paraId="6EB0A193" w14:textId="0D76763F" w:rsidR="00650A34" w:rsidRDefault="00650A34" w:rsidP="00D1010B">
            <w:pPr>
              <w:jc w:val="center"/>
            </w:pPr>
            <w:r>
              <w:rPr>
                <w:rFonts w:hint="eastAsia"/>
              </w:rPr>
              <w:t>０</w:t>
            </w:r>
          </w:p>
        </w:tc>
        <w:tc>
          <w:tcPr>
            <w:tcW w:w="851" w:type="dxa"/>
          </w:tcPr>
          <w:p w14:paraId="7563C039" w14:textId="7349BBA5" w:rsidR="00650A34" w:rsidRDefault="00650A34" w:rsidP="00D1010B">
            <w:pPr>
              <w:jc w:val="center"/>
            </w:pPr>
            <w:r>
              <w:rPr>
                <w:rFonts w:hint="eastAsia"/>
              </w:rPr>
              <w:t>０</w:t>
            </w:r>
          </w:p>
        </w:tc>
        <w:tc>
          <w:tcPr>
            <w:tcW w:w="4252" w:type="dxa"/>
          </w:tcPr>
          <w:p w14:paraId="0ED2473E" w14:textId="77777777" w:rsidR="00650A34" w:rsidRDefault="00650A34" w:rsidP="008E58D6"/>
        </w:tc>
      </w:tr>
      <w:tr w:rsidR="00650A34" w14:paraId="62B1E8BE" w14:textId="431C8916" w:rsidTr="00F27699">
        <w:trPr>
          <w:cantSplit/>
          <w:trHeight w:val="565"/>
        </w:trPr>
        <w:tc>
          <w:tcPr>
            <w:tcW w:w="846" w:type="dxa"/>
            <w:vMerge/>
          </w:tcPr>
          <w:p w14:paraId="4FCB33FF" w14:textId="77777777" w:rsidR="00650A34" w:rsidRPr="009B25AC" w:rsidRDefault="00650A34" w:rsidP="008E58D6">
            <w:pPr>
              <w:jc w:val="center"/>
              <w:rPr>
                <w:rFonts w:ascii="BIZ UDゴシック" w:eastAsia="BIZ UDゴシック" w:hAnsi="BIZ UDゴシック"/>
              </w:rPr>
            </w:pPr>
          </w:p>
        </w:tc>
        <w:tc>
          <w:tcPr>
            <w:tcW w:w="425" w:type="dxa"/>
            <w:textDirection w:val="tbRlV"/>
          </w:tcPr>
          <w:p w14:paraId="21503077" w14:textId="5D9B412F" w:rsidR="00650A34" w:rsidRPr="009B25AC" w:rsidRDefault="00650A34" w:rsidP="00551542">
            <w:pPr>
              <w:pStyle w:val="a4"/>
              <w:numPr>
                <w:ilvl w:val="0"/>
                <w:numId w:val="1"/>
              </w:numPr>
              <w:ind w:leftChars="0" w:right="113"/>
              <w:jc w:val="distribute"/>
              <w:rPr>
                <w:rFonts w:ascii="BIZ UDゴシック" w:eastAsia="BIZ UDゴシック" w:hAnsi="BIZ UDゴシック"/>
              </w:rPr>
            </w:pPr>
          </w:p>
        </w:tc>
        <w:tc>
          <w:tcPr>
            <w:tcW w:w="2977" w:type="dxa"/>
          </w:tcPr>
          <w:p w14:paraId="41969D3F" w14:textId="136F0819" w:rsidR="00650A34" w:rsidRPr="00EB5DA7" w:rsidRDefault="00650A34" w:rsidP="008E58D6">
            <w:pPr>
              <w:rPr>
                <w:rFonts w:ascii="BIZ UDゴシック" w:eastAsia="BIZ UDゴシック" w:hAnsi="BIZ UDゴシック"/>
                <w:sz w:val="18"/>
                <w:szCs w:val="20"/>
              </w:rPr>
            </w:pPr>
            <w:r w:rsidRPr="00EB5DA7">
              <w:rPr>
                <w:rFonts w:ascii="BIZ UDゴシック" w:eastAsia="BIZ UDゴシック" w:hAnsi="BIZ UDゴシック" w:hint="eastAsia"/>
                <w:sz w:val="18"/>
                <w:szCs w:val="20"/>
              </w:rPr>
              <w:t>職員の配置数</w:t>
            </w:r>
            <w:r>
              <w:rPr>
                <w:rFonts w:ascii="BIZ UDゴシック" w:eastAsia="BIZ UDゴシック" w:hAnsi="BIZ UDゴシック" w:hint="eastAsia"/>
                <w:sz w:val="18"/>
                <w:szCs w:val="20"/>
              </w:rPr>
              <w:t>や専門性は適正であるか</w:t>
            </w:r>
          </w:p>
        </w:tc>
        <w:tc>
          <w:tcPr>
            <w:tcW w:w="709" w:type="dxa"/>
          </w:tcPr>
          <w:p w14:paraId="4A1B4B09" w14:textId="040E5CD0" w:rsidR="00650A34" w:rsidRDefault="00650A34" w:rsidP="00D1010B">
            <w:pPr>
              <w:jc w:val="center"/>
            </w:pPr>
            <w:r>
              <w:rPr>
                <w:rFonts w:hint="eastAsia"/>
              </w:rPr>
              <w:t>４</w:t>
            </w:r>
          </w:p>
        </w:tc>
        <w:tc>
          <w:tcPr>
            <w:tcW w:w="850" w:type="dxa"/>
          </w:tcPr>
          <w:p w14:paraId="1542A4C9" w14:textId="060EA60C" w:rsidR="00650A34" w:rsidRDefault="00650A34" w:rsidP="00D1010B">
            <w:pPr>
              <w:jc w:val="center"/>
            </w:pPr>
            <w:r>
              <w:rPr>
                <w:rFonts w:hint="eastAsia"/>
              </w:rPr>
              <w:t>０</w:t>
            </w:r>
          </w:p>
        </w:tc>
        <w:tc>
          <w:tcPr>
            <w:tcW w:w="851" w:type="dxa"/>
          </w:tcPr>
          <w:p w14:paraId="141A673F" w14:textId="09336F54" w:rsidR="00650A34" w:rsidRDefault="00650A34" w:rsidP="00D1010B">
            <w:pPr>
              <w:jc w:val="center"/>
            </w:pPr>
            <w:r>
              <w:rPr>
                <w:rFonts w:hint="eastAsia"/>
              </w:rPr>
              <w:t>０</w:t>
            </w:r>
          </w:p>
        </w:tc>
        <w:tc>
          <w:tcPr>
            <w:tcW w:w="4252" w:type="dxa"/>
          </w:tcPr>
          <w:p w14:paraId="7B9CF529" w14:textId="77777777" w:rsidR="00650A34" w:rsidRDefault="00650A34" w:rsidP="008E58D6"/>
          <w:p w14:paraId="53F7A098" w14:textId="1FA0EC7B" w:rsidR="00650A34" w:rsidRDefault="00650A34" w:rsidP="008E58D6"/>
        </w:tc>
      </w:tr>
      <w:tr w:rsidR="00650A34" w14:paraId="48107E94" w14:textId="5039F1DC" w:rsidTr="00F27699">
        <w:trPr>
          <w:cantSplit/>
          <w:trHeight w:val="1134"/>
        </w:trPr>
        <w:tc>
          <w:tcPr>
            <w:tcW w:w="846" w:type="dxa"/>
            <w:vMerge/>
          </w:tcPr>
          <w:p w14:paraId="5E3ABF0D" w14:textId="77777777" w:rsidR="00650A34" w:rsidRPr="009B25AC" w:rsidRDefault="00650A34" w:rsidP="008E58D6">
            <w:pPr>
              <w:jc w:val="center"/>
              <w:rPr>
                <w:rFonts w:ascii="BIZ UDゴシック" w:eastAsia="BIZ UDゴシック" w:hAnsi="BIZ UDゴシック"/>
              </w:rPr>
            </w:pPr>
          </w:p>
        </w:tc>
        <w:tc>
          <w:tcPr>
            <w:tcW w:w="425" w:type="dxa"/>
            <w:textDirection w:val="tbRlV"/>
          </w:tcPr>
          <w:p w14:paraId="2A985520" w14:textId="37FB514A" w:rsidR="00650A34" w:rsidRPr="009B25AC" w:rsidRDefault="00650A34" w:rsidP="00551542">
            <w:pPr>
              <w:pStyle w:val="a4"/>
              <w:numPr>
                <w:ilvl w:val="0"/>
                <w:numId w:val="1"/>
              </w:numPr>
              <w:ind w:leftChars="0" w:right="113"/>
              <w:jc w:val="distribute"/>
              <w:rPr>
                <w:rFonts w:ascii="BIZ UDゴシック" w:eastAsia="BIZ UDゴシック" w:hAnsi="BIZ UDゴシック"/>
              </w:rPr>
            </w:pPr>
          </w:p>
        </w:tc>
        <w:tc>
          <w:tcPr>
            <w:tcW w:w="2977" w:type="dxa"/>
          </w:tcPr>
          <w:p w14:paraId="0EC0437F" w14:textId="595B0A37" w:rsidR="00650A34" w:rsidRPr="00EB5DA7" w:rsidRDefault="00650A34" w:rsidP="008E58D6">
            <w:pPr>
              <w:rPr>
                <w:rFonts w:ascii="BIZ UDゴシック" w:eastAsia="BIZ UDゴシック" w:hAnsi="BIZ UDゴシック"/>
                <w:sz w:val="18"/>
                <w:szCs w:val="20"/>
              </w:rPr>
            </w:pPr>
            <w:r w:rsidRPr="00EB5DA7">
              <w:rPr>
                <w:rFonts w:ascii="BIZ UDゴシック" w:eastAsia="BIZ UDゴシック" w:hAnsi="BIZ UDゴシック" w:hint="eastAsia"/>
                <w:sz w:val="18"/>
                <w:szCs w:val="20"/>
              </w:rPr>
              <w:t>生活空間は、本人にわかりやす</w:t>
            </w:r>
            <w:r>
              <w:rPr>
                <w:rFonts w:ascii="BIZ UDゴシック" w:eastAsia="BIZ UDゴシック" w:hAnsi="BIZ UDゴシック" w:hint="eastAsia"/>
                <w:sz w:val="18"/>
                <w:szCs w:val="20"/>
              </w:rPr>
              <w:t>い</w:t>
            </w:r>
            <w:r w:rsidRPr="00EB5DA7">
              <w:rPr>
                <w:rFonts w:ascii="BIZ UDゴシック" w:eastAsia="BIZ UDゴシック" w:hAnsi="BIZ UDゴシック" w:hint="eastAsia"/>
                <w:sz w:val="18"/>
                <w:szCs w:val="20"/>
              </w:rPr>
              <w:t>構造化された環境になっているか。また、障害の特性に応じ、事業所の設備</w:t>
            </w:r>
            <w:r>
              <w:rPr>
                <w:rFonts w:ascii="BIZ UDゴシック" w:eastAsia="BIZ UDゴシック" w:hAnsi="BIZ UDゴシック" w:hint="eastAsia"/>
                <w:sz w:val="18"/>
                <w:szCs w:val="20"/>
              </w:rPr>
              <w:t>等</w:t>
            </w:r>
            <w:r w:rsidRPr="00EB5DA7">
              <w:rPr>
                <w:rFonts w:ascii="BIZ UDゴシック" w:eastAsia="BIZ UDゴシック" w:hAnsi="BIZ UDゴシック" w:hint="eastAsia"/>
                <w:sz w:val="18"/>
                <w:szCs w:val="20"/>
              </w:rPr>
              <w:t>は、バリアフリー化や情報伝達等への配慮が適切になされているか</w:t>
            </w:r>
          </w:p>
        </w:tc>
        <w:tc>
          <w:tcPr>
            <w:tcW w:w="709" w:type="dxa"/>
          </w:tcPr>
          <w:p w14:paraId="00EA1696" w14:textId="7A9D42BD" w:rsidR="00650A34" w:rsidRDefault="00650A34" w:rsidP="00D1010B">
            <w:pPr>
              <w:jc w:val="center"/>
            </w:pPr>
            <w:r>
              <w:rPr>
                <w:rFonts w:hint="eastAsia"/>
              </w:rPr>
              <w:t>４</w:t>
            </w:r>
          </w:p>
        </w:tc>
        <w:tc>
          <w:tcPr>
            <w:tcW w:w="850" w:type="dxa"/>
          </w:tcPr>
          <w:p w14:paraId="19265AEF" w14:textId="020E9DB9" w:rsidR="00650A34" w:rsidRDefault="00650A34" w:rsidP="00D1010B">
            <w:pPr>
              <w:jc w:val="center"/>
            </w:pPr>
            <w:r>
              <w:rPr>
                <w:rFonts w:hint="eastAsia"/>
              </w:rPr>
              <w:t>０</w:t>
            </w:r>
          </w:p>
        </w:tc>
        <w:tc>
          <w:tcPr>
            <w:tcW w:w="851" w:type="dxa"/>
          </w:tcPr>
          <w:p w14:paraId="2F713BDB" w14:textId="38B8807F" w:rsidR="00650A34" w:rsidRDefault="00650A34" w:rsidP="00D1010B">
            <w:pPr>
              <w:jc w:val="center"/>
            </w:pPr>
            <w:r>
              <w:rPr>
                <w:rFonts w:hint="eastAsia"/>
              </w:rPr>
              <w:t>０</w:t>
            </w:r>
          </w:p>
        </w:tc>
        <w:tc>
          <w:tcPr>
            <w:tcW w:w="4252" w:type="dxa"/>
          </w:tcPr>
          <w:p w14:paraId="2611FF5A" w14:textId="77777777" w:rsidR="00650A34" w:rsidRDefault="00650A34" w:rsidP="008E58D6"/>
        </w:tc>
      </w:tr>
      <w:tr w:rsidR="00650A34" w14:paraId="5BC3AC7B" w14:textId="5B6E2E71" w:rsidTr="00F27699">
        <w:trPr>
          <w:cantSplit/>
          <w:trHeight w:val="1134"/>
        </w:trPr>
        <w:tc>
          <w:tcPr>
            <w:tcW w:w="846" w:type="dxa"/>
            <w:vMerge/>
          </w:tcPr>
          <w:p w14:paraId="3BD4D49C" w14:textId="77777777" w:rsidR="00650A34" w:rsidRPr="009B25AC" w:rsidRDefault="00650A34" w:rsidP="008E58D6">
            <w:pPr>
              <w:jc w:val="center"/>
              <w:rPr>
                <w:rFonts w:ascii="BIZ UDゴシック" w:eastAsia="BIZ UDゴシック" w:hAnsi="BIZ UDゴシック"/>
              </w:rPr>
            </w:pPr>
          </w:p>
        </w:tc>
        <w:tc>
          <w:tcPr>
            <w:tcW w:w="425" w:type="dxa"/>
            <w:textDirection w:val="tbRlV"/>
          </w:tcPr>
          <w:p w14:paraId="5D56AEF8" w14:textId="0CF9E87E" w:rsidR="00650A34" w:rsidRPr="009B25AC" w:rsidRDefault="00650A34" w:rsidP="00551542">
            <w:pPr>
              <w:pStyle w:val="a4"/>
              <w:numPr>
                <w:ilvl w:val="0"/>
                <w:numId w:val="1"/>
              </w:numPr>
              <w:ind w:leftChars="0" w:right="113"/>
              <w:jc w:val="distribute"/>
              <w:rPr>
                <w:rFonts w:ascii="BIZ UDゴシック" w:eastAsia="BIZ UDゴシック" w:hAnsi="BIZ UDゴシック"/>
              </w:rPr>
            </w:pPr>
          </w:p>
        </w:tc>
        <w:tc>
          <w:tcPr>
            <w:tcW w:w="2977" w:type="dxa"/>
          </w:tcPr>
          <w:p w14:paraId="6EED48EC" w14:textId="3C37AF6E" w:rsidR="00650A34" w:rsidRPr="00EB5DA7" w:rsidRDefault="00650A34" w:rsidP="008E58D6">
            <w:pPr>
              <w:rPr>
                <w:rFonts w:ascii="BIZ UDゴシック" w:eastAsia="BIZ UDゴシック" w:hAnsi="BIZ UDゴシック"/>
                <w:sz w:val="18"/>
                <w:szCs w:val="20"/>
              </w:rPr>
            </w:pPr>
            <w:r w:rsidRPr="00EB5DA7">
              <w:rPr>
                <w:rFonts w:ascii="BIZ UDゴシック" w:eastAsia="BIZ UDゴシック" w:hAnsi="BIZ UDゴシック" w:hint="eastAsia"/>
                <w:sz w:val="18"/>
                <w:szCs w:val="20"/>
              </w:rPr>
              <w:t>生活空間は、清潔で、心地よく過ごせる環境になっているか。また、子ども達の活動に合わせた空間となっているか。</w:t>
            </w:r>
          </w:p>
        </w:tc>
        <w:tc>
          <w:tcPr>
            <w:tcW w:w="709" w:type="dxa"/>
          </w:tcPr>
          <w:p w14:paraId="2013874A" w14:textId="4312081A" w:rsidR="00650A34" w:rsidRDefault="00650A34" w:rsidP="00D1010B">
            <w:pPr>
              <w:jc w:val="center"/>
            </w:pPr>
            <w:r>
              <w:rPr>
                <w:rFonts w:hint="eastAsia"/>
              </w:rPr>
              <w:t>４</w:t>
            </w:r>
          </w:p>
        </w:tc>
        <w:tc>
          <w:tcPr>
            <w:tcW w:w="850" w:type="dxa"/>
          </w:tcPr>
          <w:p w14:paraId="68F82A70" w14:textId="520A99E8" w:rsidR="00650A34" w:rsidRDefault="00650A34" w:rsidP="00D1010B">
            <w:pPr>
              <w:jc w:val="center"/>
            </w:pPr>
            <w:r>
              <w:rPr>
                <w:rFonts w:hint="eastAsia"/>
              </w:rPr>
              <w:t>０</w:t>
            </w:r>
          </w:p>
        </w:tc>
        <w:tc>
          <w:tcPr>
            <w:tcW w:w="851" w:type="dxa"/>
          </w:tcPr>
          <w:p w14:paraId="2839D79C" w14:textId="6F7B51A5" w:rsidR="00650A34" w:rsidRDefault="00650A34" w:rsidP="00D1010B">
            <w:pPr>
              <w:jc w:val="center"/>
            </w:pPr>
            <w:r>
              <w:rPr>
                <w:rFonts w:hint="eastAsia"/>
              </w:rPr>
              <w:t>０</w:t>
            </w:r>
          </w:p>
        </w:tc>
        <w:tc>
          <w:tcPr>
            <w:tcW w:w="4252" w:type="dxa"/>
          </w:tcPr>
          <w:p w14:paraId="4E113837" w14:textId="77777777" w:rsidR="00650A34" w:rsidRDefault="00650A34" w:rsidP="008E58D6"/>
        </w:tc>
      </w:tr>
      <w:tr w:rsidR="00650A34" w14:paraId="4FD2DFF5" w14:textId="55B570A7" w:rsidTr="00F27699">
        <w:trPr>
          <w:cantSplit/>
          <w:trHeight w:val="794"/>
        </w:trPr>
        <w:tc>
          <w:tcPr>
            <w:tcW w:w="846" w:type="dxa"/>
            <w:vMerge w:val="restart"/>
            <w:textDirection w:val="tbRlV"/>
          </w:tcPr>
          <w:p w14:paraId="475A3578" w14:textId="547CC51A" w:rsidR="66ADBC10" w:rsidRDefault="66ADBC10" w:rsidP="66ADBC10">
            <w:pPr>
              <w:ind w:left="113" w:right="113"/>
              <w:jc w:val="center"/>
              <w:rPr>
                <w:rFonts w:ascii="BIZ UDゴシック" w:eastAsia="BIZ UDゴシック" w:hAnsi="BIZ UDゴシック"/>
              </w:rPr>
            </w:pPr>
          </w:p>
          <w:p w14:paraId="4E0D0F65" w14:textId="6C1B12AB" w:rsidR="66ADBC10" w:rsidRDefault="66ADBC10" w:rsidP="66ADBC10">
            <w:pPr>
              <w:ind w:left="113" w:right="113"/>
              <w:jc w:val="center"/>
              <w:rPr>
                <w:rFonts w:ascii="BIZ UDゴシック" w:eastAsia="BIZ UDゴシック" w:hAnsi="BIZ UDゴシック"/>
              </w:rPr>
            </w:pPr>
          </w:p>
          <w:p w14:paraId="7F1F6416" w14:textId="0B77505A" w:rsidR="66ADBC10" w:rsidRDefault="66ADBC10" w:rsidP="66ADBC10">
            <w:pPr>
              <w:ind w:left="113" w:right="113"/>
              <w:jc w:val="center"/>
              <w:rPr>
                <w:rFonts w:ascii="BIZ UDゴシック" w:eastAsia="BIZ UDゴシック" w:hAnsi="BIZ UDゴシック"/>
              </w:rPr>
            </w:pPr>
          </w:p>
          <w:p w14:paraId="4F2FBFD9" w14:textId="17BA0A2C" w:rsidR="66ADBC10" w:rsidRDefault="00D32533" w:rsidP="66ADBC10">
            <w:pPr>
              <w:ind w:left="113" w:right="113"/>
              <w:jc w:val="center"/>
              <w:rPr>
                <w:rFonts w:ascii="BIZ UDゴシック" w:eastAsia="BIZ UDゴシック" w:hAnsi="BIZ UDゴシック"/>
              </w:rPr>
            </w:pPr>
            <w:r>
              <w:rPr>
                <w:rFonts w:ascii="BIZ UDゴシック" w:eastAsia="BIZ UDゴシック" w:hAnsi="BIZ UDゴシック"/>
                <w:noProof/>
              </w:rPr>
              <mc:AlternateContent>
                <mc:Choice Requires="wps">
                  <w:drawing>
                    <wp:anchor distT="0" distB="0" distL="114300" distR="114300" simplePos="0" relativeHeight="251659264" behindDoc="0" locked="0" layoutInCell="1" allowOverlap="1" wp14:anchorId="40B9CA38" wp14:editId="45656619">
                      <wp:simplePos x="0" y="0"/>
                      <wp:positionH relativeFrom="column">
                        <wp:posOffset>296545</wp:posOffset>
                      </wp:positionH>
                      <wp:positionV relativeFrom="paragraph">
                        <wp:posOffset>1543685</wp:posOffset>
                      </wp:positionV>
                      <wp:extent cx="381000" cy="13335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81000" cy="1333500"/>
                              </a:xfrm>
                              <a:prstGeom prst="rect">
                                <a:avLst/>
                              </a:prstGeom>
                              <a:solidFill>
                                <a:schemeClr val="lt1"/>
                              </a:solidFill>
                              <a:ln w="6350">
                                <a:noFill/>
                              </a:ln>
                            </wps:spPr>
                            <wps:txbx>
                              <w:txbxContent>
                                <w:p w14:paraId="21D6A441" w14:textId="4191E4EC" w:rsidR="00D67B1E" w:rsidRPr="002B3FA9" w:rsidRDefault="00D67B1E">
                                  <w:pPr>
                                    <w:rPr>
                                      <w:rFonts w:ascii="BIZ UDゴシック" w:eastAsia="BIZ UDゴシック" w:hAnsi="BIZ UDゴシック"/>
                                    </w:rPr>
                                  </w:pPr>
                                  <w:r w:rsidRPr="002B3FA9">
                                    <w:rPr>
                                      <w:rFonts w:ascii="BIZ UDゴシック" w:eastAsia="BIZ UDゴシック" w:hAnsi="BIZ UDゴシック" w:hint="eastAsia"/>
                                    </w:rPr>
                                    <w:t>適切な</w:t>
                                  </w:r>
                                  <w:r w:rsidR="000D73EB" w:rsidRPr="002B3FA9">
                                    <w:rPr>
                                      <w:rFonts w:ascii="BIZ UDゴシック" w:eastAsia="BIZ UDゴシック" w:hAnsi="BIZ UDゴシック" w:hint="eastAsia"/>
                                    </w:rPr>
                                    <w:t>支援の提供</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9CA38" id="_x0000_s1027" type="#_x0000_t202" style="position:absolute;left:0;text-align:left;margin-left:23.35pt;margin-top:121.55pt;width:30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" fillcolor="white [3201]" stroked="f" strokeweight=".5pt">
                      <v:textbox style="layout-flow:vertical-ideographic">
                        <w:txbxContent>
                          <w:p w14:paraId="21D6A441" w14:textId="4191E4EC" w:rsidR="00D67B1E" w:rsidRPr="002B3FA9" w:rsidRDefault="00D67B1E">
                            <w:pPr>
                              <w:rPr>
                                <w:rFonts w:ascii="BIZ UDゴシック" w:eastAsia="BIZ UDゴシック" w:hAnsi="BIZ UDゴシック"/>
                              </w:rPr>
                            </w:pPr>
                            <w:r w:rsidRPr="002B3FA9">
                              <w:rPr>
                                <w:rFonts w:ascii="BIZ UDゴシック" w:eastAsia="BIZ UDゴシック" w:hAnsi="BIZ UDゴシック" w:hint="eastAsia"/>
                              </w:rPr>
                              <w:t>適切な</w:t>
                            </w:r>
                            <w:r w:rsidR="000D73EB" w:rsidRPr="002B3FA9">
                              <w:rPr>
                                <w:rFonts w:ascii="BIZ UDゴシック" w:eastAsia="BIZ UDゴシック" w:hAnsi="BIZ UDゴシック" w:hint="eastAsia"/>
                              </w:rPr>
                              <w:t>支援の提供</w:t>
                            </w:r>
                          </w:p>
                        </w:txbxContent>
                      </v:textbox>
                    </v:shape>
                  </w:pict>
                </mc:Fallback>
              </mc:AlternateContent>
            </w:r>
          </w:p>
          <w:p w14:paraId="6E92643C" w14:textId="2F740E63" w:rsidR="66ADBC10" w:rsidRDefault="66ADBC10" w:rsidP="66ADBC10">
            <w:pPr>
              <w:ind w:left="113" w:right="113"/>
              <w:jc w:val="center"/>
              <w:rPr>
                <w:rFonts w:ascii="BIZ UDゴシック" w:eastAsia="BIZ UDゴシック" w:hAnsi="BIZ UDゴシック"/>
              </w:rPr>
            </w:pPr>
          </w:p>
          <w:p w14:paraId="21C56213" w14:textId="5EE83057" w:rsidR="66ADBC10" w:rsidRDefault="66ADBC10" w:rsidP="66ADBC10">
            <w:pPr>
              <w:ind w:left="113" w:right="113"/>
              <w:jc w:val="center"/>
              <w:rPr>
                <w:rFonts w:ascii="BIZ UDゴシック" w:eastAsia="BIZ UDゴシック" w:hAnsi="BIZ UDゴシック"/>
              </w:rPr>
            </w:pPr>
          </w:p>
          <w:p w14:paraId="2B1AEE00" w14:textId="10D1728C" w:rsidR="66ADBC10" w:rsidRDefault="66ADBC10" w:rsidP="66ADBC10">
            <w:pPr>
              <w:ind w:left="113" w:right="113"/>
              <w:jc w:val="center"/>
              <w:rPr>
                <w:rFonts w:ascii="BIZ UDゴシック" w:eastAsia="BIZ UDゴシック" w:hAnsi="BIZ UDゴシック"/>
              </w:rPr>
            </w:pPr>
          </w:p>
          <w:p w14:paraId="7CBCBFE0" w14:textId="6FF638F2" w:rsidR="00650A34" w:rsidRPr="009B25AC" w:rsidRDefault="00650A34" w:rsidP="008E58D6">
            <w:pPr>
              <w:ind w:left="113" w:right="113"/>
              <w:jc w:val="center"/>
              <w:rPr>
                <w:rFonts w:ascii="BIZ UDゴシック" w:eastAsia="BIZ UDゴシック" w:hAnsi="BIZ UDゴシック"/>
              </w:rPr>
            </w:pPr>
            <w:r>
              <w:rPr>
                <w:rFonts w:ascii="BIZ UDゴシック" w:eastAsia="BIZ UDゴシック" w:hAnsi="BIZ UDゴシック" w:hint="eastAsia"/>
              </w:rPr>
              <w:t xml:space="preserve">適切な支援の提供　　　　　　　　　　　　　　</w:t>
            </w:r>
          </w:p>
        </w:tc>
        <w:tc>
          <w:tcPr>
            <w:tcW w:w="425" w:type="dxa"/>
            <w:textDirection w:val="tbRlV"/>
          </w:tcPr>
          <w:p w14:paraId="039728E3" w14:textId="38888AA2" w:rsidR="00650A34" w:rsidRPr="009B25AC" w:rsidRDefault="00650A34" w:rsidP="00551542">
            <w:pPr>
              <w:pStyle w:val="a4"/>
              <w:numPr>
                <w:ilvl w:val="0"/>
                <w:numId w:val="1"/>
              </w:numPr>
              <w:ind w:leftChars="0" w:right="113"/>
              <w:jc w:val="distribute"/>
              <w:rPr>
                <w:rFonts w:ascii="BIZ UDゴシック" w:eastAsia="BIZ UDゴシック" w:hAnsi="BIZ UDゴシック"/>
              </w:rPr>
            </w:pPr>
          </w:p>
        </w:tc>
        <w:tc>
          <w:tcPr>
            <w:tcW w:w="2977" w:type="dxa"/>
          </w:tcPr>
          <w:p w14:paraId="7019E25E" w14:textId="53F5771B" w:rsidR="00650A34" w:rsidRPr="00EB5DA7" w:rsidRDefault="00650A34" w:rsidP="008E58D6">
            <w:pPr>
              <w:rPr>
                <w:rFonts w:ascii="BIZ UDゴシック" w:eastAsia="BIZ UDゴシック" w:hAnsi="BIZ UDゴシック"/>
                <w:sz w:val="18"/>
                <w:szCs w:val="20"/>
              </w:rPr>
            </w:pPr>
            <w:r>
              <w:rPr>
                <w:rFonts w:ascii="BIZ UDゴシック" w:eastAsia="BIZ UDゴシック" w:hAnsi="BIZ UDゴシック" w:hint="eastAsia"/>
                <w:sz w:val="18"/>
                <w:szCs w:val="20"/>
              </w:rPr>
              <w:t>子どもと保護者のニーズや課題が客観的に分析された上で、児童発達支援計画が作成されているか</w:t>
            </w:r>
          </w:p>
        </w:tc>
        <w:tc>
          <w:tcPr>
            <w:tcW w:w="709" w:type="dxa"/>
          </w:tcPr>
          <w:p w14:paraId="2C0E22DD" w14:textId="5F6204D1" w:rsidR="00650A34" w:rsidRDefault="00650A34" w:rsidP="00D1010B">
            <w:pPr>
              <w:jc w:val="center"/>
            </w:pPr>
            <w:r>
              <w:rPr>
                <w:rFonts w:hint="eastAsia"/>
              </w:rPr>
              <w:t>４</w:t>
            </w:r>
          </w:p>
        </w:tc>
        <w:tc>
          <w:tcPr>
            <w:tcW w:w="850" w:type="dxa"/>
          </w:tcPr>
          <w:p w14:paraId="5749ACFC" w14:textId="2EA76107" w:rsidR="00650A34" w:rsidRDefault="00650A34" w:rsidP="00D1010B">
            <w:pPr>
              <w:jc w:val="center"/>
            </w:pPr>
            <w:r>
              <w:rPr>
                <w:rFonts w:hint="eastAsia"/>
              </w:rPr>
              <w:t>０</w:t>
            </w:r>
          </w:p>
        </w:tc>
        <w:tc>
          <w:tcPr>
            <w:tcW w:w="851" w:type="dxa"/>
          </w:tcPr>
          <w:p w14:paraId="355C55B9" w14:textId="13810280" w:rsidR="00650A34" w:rsidRDefault="00650A34" w:rsidP="00D1010B">
            <w:pPr>
              <w:jc w:val="center"/>
            </w:pPr>
            <w:r>
              <w:rPr>
                <w:rFonts w:hint="eastAsia"/>
              </w:rPr>
              <w:t>０</w:t>
            </w:r>
          </w:p>
        </w:tc>
        <w:tc>
          <w:tcPr>
            <w:tcW w:w="4252" w:type="dxa"/>
          </w:tcPr>
          <w:p w14:paraId="32516117" w14:textId="77777777" w:rsidR="00650A34" w:rsidRDefault="00650A34" w:rsidP="008E58D6"/>
        </w:tc>
      </w:tr>
      <w:tr w:rsidR="00650A34" w14:paraId="5E18EA20" w14:textId="67391208" w:rsidTr="00F27699">
        <w:trPr>
          <w:cantSplit/>
          <w:trHeight w:val="1134"/>
        </w:trPr>
        <w:tc>
          <w:tcPr>
            <w:tcW w:w="846" w:type="dxa"/>
            <w:vMerge/>
            <w:textDirection w:val="tbRlV"/>
          </w:tcPr>
          <w:p w14:paraId="67E69C88" w14:textId="77777777" w:rsidR="00650A34" w:rsidRPr="009B25AC" w:rsidRDefault="00650A34" w:rsidP="008E58D6">
            <w:pPr>
              <w:ind w:left="113" w:right="113"/>
              <w:jc w:val="center"/>
              <w:rPr>
                <w:rFonts w:ascii="BIZ UDゴシック" w:eastAsia="BIZ UDゴシック" w:hAnsi="BIZ UDゴシック"/>
              </w:rPr>
            </w:pPr>
          </w:p>
        </w:tc>
        <w:tc>
          <w:tcPr>
            <w:tcW w:w="425" w:type="dxa"/>
            <w:textDirection w:val="tbRlV"/>
          </w:tcPr>
          <w:p w14:paraId="2BAC7C2F" w14:textId="7D2A1F7F" w:rsidR="00650A34" w:rsidRPr="009B25AC" w:rsidRDefault="00650A34" w:rsidP="00551542">
            <w:pPr>
              <w:pStyle w:val="a4"/>
              <w:numPr>
                <w:ilvl w:val="0"/>
                <w:numId w:val="1"/>
              </w:numPr>
              <w:ind w:leftChars="0" w:right="113"/>
              <w:jc w:val="distribute"/>
              <w:rPr>
                <w:rFonts w:ascii="BIZ UDゴシック" w:eastAsia="BIZ UDゴシック" w:hAnsi="BIZ UDゴシック"/>
              </w:rPr>
            </w:pPr>
          </w:p>
        </w:tc>
        <w:tc>
          <w:tcPr>
            <w:tcW w:w="2977" w:type="dxa"/>
          </w:tcPr>
          <w:p w14:paraId="15100824" w14:textId="2AA1EE8A" w:rsidR="00650A34" w:rsidRPr="00EB5DA7" w:rsidRDefault="00650A34" w:rsidP="008E58D6">
            <w:pPr>
              <w:rPr>
                <w:rFonts w:ascii="BIZ UDゴシック" w:eastAsia="BIZ UDゴシック" w:hAnsi="BIZ UDゴシック"/>
                <w:sz w:val="18"/>
                <w:szCs w:val="20"/>
              </w:rPr>
            </w:pPr>
            <w:r>
              <w:rPr>
                <w:rFonts w:ascii="BIZ UDゴシック" w:eastAsia="BIZ UDゴシック" w:hAnsi="BIZ UDゴシック" w:hint="eastAsia"/>
                <w:sz w:val="18"/>
                <w:szCs w:val="20"/>
              </w:rPr>
              <w:t>児童発達支援計画には、児童発達支援ガイドラインの「児童発達支援の提供すべき支援」の「発達支援（本人支援及び移行支援）」、「家族支援」、「地域支援」で示す支援内容から子どもの支援に必要な項目が適切に選択され、その上で、具体的な支援内容が設定されているか</w:t>
            </w:r>
          </w:p>
        </w:tc>
        <w:tc>
          <w:tcPr>
            <w:tcW w:w="709" w:type="dxa"/>
          </w:tcPr>
          <w:p w14:paraId="231514C9" w14:textId="06672D2E" w:rsidR="00650A34" w:rsidRPr="00323376" w:rsidRDefault="00650A34" w:rsidP="00D1010B">
            <w:pPr>
              <w:jc w:val="center"/>
            </w:pPr>
            <w:r>
              <w:rPr>
                <w:rFonts w:hint="eastAsia"/>
              </w:rPr>
              <w:t>４</w:t>
            </w:r>
          </w:p>
        </w:tc>
        <w:tc>
          <w:tcPr>
            <w:tcW w:w="850" w:type="dxa"/>
          </w:tcPr>
          <w:p w14:paraId="40BD7B58" w14:textId="25B8B79F" w:rsidR="00650A34" w:rsidRDefault="00650A34" w:rsidP="00D1010B">
            <w:pPr>
              <w:jc w:val="center"/>
            </w:pPr>
            <w:r>
              <w:rPr>
                <w:rFonts w:hint="eastAsia"/>
              </w:rPr>
              <w:t>０</w:t>
            </w:r>
          </w:p>
        </w:tc>
        <w:tc>
          <w:tcPr>
            <w:tcW w:w="851" w:type="dxa"/>
          </w:tcPr>
          <w:p w14:paraId="7ACB3656" w14:textId="407E1A23" w:rsidR="00650A34" w:rsidRDefault="00650A34" w:rsidP="00D1010B">
            <w:pPr>
              <w:jc w:val="center"/>
            </w:pPr>
            <w:r>
              <w:rPr>
                <w:rFonts w:hint="eastAsia"/>
              </w:rPr>
              <w:t>０</w:t>
            </w:r>
          </w:p>
        </w:tc>
        <w:tc>
          <w:tcPr>
            <w:tcW w:w="4252" w:type="dxa"/>
          </w:tcPr>
          <w:p w14:paraId="60F080D8" w14:textId="72BB939F" w:rsidR="00650A34" w:rsidRDefault="00650A34" w:rsidP="008E58D6">
            <w:r w:rsidRPr="003A5BF4">
              <w:rPr>
                <w:rFonts w:hint="eastAsia"/>
                <w:sz w:val="20"/>
                <w:szCs w:val="21"/>
              </w:rPr>
              <w:t>・連絡帳で使ってやりとりすることで、支援して頂いた内容が分かりやすく、こちらの様子も書くことで改めて伝えられる部分もある。</w:t>
            </w:r>
          </w:p>
        </w:tc>
      </w:tr>
      <w:tr w:rsidR="00650A34" w14:paraId="42E0756E" w14:textId="26B0EF2C" w:rsidTr="00F27699">
        <w:trPr>
          <w:cantSplit/>
          <w:trHeight w:val="660"/>
        </w:trPr>
        <w:tc>
          <w:tcPr>
            <w:tcW w:w="846" w:type="dxa"/>
            <w:vMerge/>
            <w:textDirection w:val="tbRlV"/>
          </w:tcPr>
          <w:p w14:paraId="7CDABB18" w14:textId="77777777" w:rsidR="00650A34" w:rsidRPr="009B25AC" w:rsidRDefault="00650A34" w:rsidP="008E58D6">
            <w:pPr>
              <w:ind w:left="113" w:right="113"/>
              <w:jc w:val="center"/>
              <w:rPr>
                <w:rFonts w:ascii="BIZ UDゴシック" w:eastAsia="BIZ UDゴシック" w:hAnsi="BIZ UDゴシック"/>
              </w:rPr>
            </w:pPr>
          </w:p>
        </w:tc>
        <w:tc>
          <w:tcPr>
            <w:tcW w:w="425" w:type="dxa"/>
            <w:textDirection w:val="tbRlV"/>
          </w:tcPr>
          <w:p w14:paraId="06F9A3B3" w14:textId="5673E6B4" w:rsidR="00650A34" w:rsidRPr="009B25AC" w:rsidRDefault="00650A34" w:rsidP="00551542">
            <w:pPr>
              <w:pStyle w:val="a4"/>
              <w:numPr>
                <w:ilvl w:val="0"/>
                <w:numId w:val="1"/>
              </w:numPr>
              <w:ind w:leftChars="0" w:right="113"/>
              <w:jc w:val="distribute"/>
              <w:rPr>
                <w:rFonts w:ascii="BIZ UDゴシック" w:eastAsia="BIZ UDゴシック" w:hAnsi="BIZ UDゴシック"/>
              </w:rPr>
            </w:pPr>
          </w:p>
        </w:tc>
        <w:tc>
          <w:tcPr>
            <w:tcW w:w="2977" w:type="dxa"/>
          </w:tcPr>
          <w:p w14:paraId="6E487004" w14:textId="2FE97CAD" w:rsidR="00650A34" w:rsidRPr="00EB5DA7" w:rsidRDefault="00650A34" w:rsidP="008E58D6">
            <w:pPr>
              <w:rPr>
                <w:rFonts w:ascii="BIZ UDゴシック" w:eastAsia="BIZ UDゴシック" w:hAnsi="BIZ UDゴシック"/>
                <w:sz w:val="18"/>
                <w:szCs w:val="20"/>
              </w:rPr>
            </w:pPr>
            <w:r>
              <w:rPr>
                <w:rFonts w:ascii="BIZ UDゴシック" w:eastAsia="BIZ UDゴシック" w:hAnsi="BIZ UDゴシック" w:hint="eastAsia"/>
                <w:sz w:val="18"/>
                <w:szCs w:val="20"/>
              </w:rPr>
              <w:t>児童発達支援計画に沿った支援が行われているか</w:t>
            </w:r>
          </w:p>
        </w:tc>
        <w:tc>
          <w:tcPr>
            <w:tcW w:w="709" w:type="dxa"/>
          </w:tcPr>
          <w:p w14:paraId="6BFE43A9" w14:textId="4D2A4CD3" w:rsidR="00650A34" w:rsidRDefault="00650A34" w:rsidP="00D1010B">
            <w:pPr>
              <w:jc w:val="center"/>
            </w:pPr>
            <w:r>
              <w:rPr>
                <w:rFonts w:hint="eastAsia"/>
              </w:rPr>
              <w:t>４</w:t>
            </w:r>
          </w:p>
        </w:tc>
        <w:tc>
          <w:tcPr>
            <w:tcW w:w="850" w:type="dxa"/>
          </w:tcPr>
          <w:p w14:paraId="4E0D3490" w14:textId="39161C88" w:rsidR="00650A34" w:rsidRDefault="00650A34" w:rsidP="00D1010B">
            <w:pPr>
              <w:jc w:val="center"/>
            </w:pPr>
            <w:r>
              <w:rPr>
                <w:rFonts w:hint="eastAsia"/>
              </w:rPr>
              <w:t>０</w:t>
            </w:r>
          </w:p>
        </w:tc>
        <w:tc>
          <w:tcPr>
            <w:tcW w:w="851" w:type="dxa"/>
          </w:tcPr>
          <w:p w14:paraId="14768E21" w14:textId="4031B583" w:rsidR="00650A34" w:rsidRDefault="00650A34" w:rsidP="00D1010B">
            <w:pPr>
              <w:jc w:val="center"/>
            </w:pPr>
            <w:r>
              <w:rPr>
                <w:rFonts w:hint="eastAsia"/>
              </w:rPr>
              <w:t>０</w:t>
            </w:r>
          </w:p>
        </w:tc>
        <w:tc>
          <w:tcPr>
            <w:tcW w:w="4252" w:type="dxa"/>
          </w:tcPr>
          <w:p w14:paraId="14371157" w14:textId="77777777" w:rsidR="00650A34" w:rsidRDefault="00650A34" w:rsidP="008E58D6"/>
          <w:p w14:paraId="2337327A" w14:textId="3908732B" w:rsidR="00650A34" w:rsidRDefault="00650A34" w:rsidP="008E58D6"/>
        </w:tc>
      </w:tr>
      <w:tr w:rsidR="00650A34" w14:paraId="3ACF8050" w14:textId="25EE2980" w:rsidTr="00F27699">
        <w:trPr>
          <w:cantSplit/>
          <w:trHeight w:val="800"/>
        </w:trPr>
        <w:tc>
          <w:tcPr>
            <w:tcW w:w="846" w:type="dxa"/>
            <w:vMerge/>
            <w:textDirection w:val="tbRlV"/>
          </w:tcPr>
          <w:p w14:paraId="02BA2CBC" w14:textId="77777777" w:rsidR="00650A34" w:rsidRPr="009B25AC" w:rsidRDefault="00650A34" w:rsidP="008E58D6">
            <w:pPr>
              <w:ind w:left="113" w:right="113"/>
              <w:jc w:val="center"/>
              <w:rPr>
                <w:rFonts w:ascii="BIZ UDゴシック" w:eastAsia="BIZ UDゴシック" w:hAnsi="BIZ UDゴシック"/>
              </w:rPr>
            </w:pPr>
          </w:p>
        </w:tc>
        <w:tc>
          <w:tcPr>
            <w:tcW w:w="425" w:type="dxa"/>
            <w:textDirection w:val="tbRlV"/>
          </w:tcPr>
          <w:p w14:paraId="39000353" w14:textId="4AAB0D5B" w:rsidR="00650A34" w:rsidRPr="009B25AC" w:rsidRDefault="00650A34" w:rsidP="00551542">
            <w:pPr>
              <w:pStyle w:val="a4"/>
              <w:numPr>
                <w:ilvl w:val="0"/>
                <w:numId w:val="1"/>
              </w:numPr>
              <w:ind w:leftChars="0" w:right="113"/>
              <w:jc w:val="distribute"/>
              <w:rPr>
                <w:rFonts w:ascii="BIZ UDゴシック" w:eastAsia="BIZ UDゴシック" w:hAnsi="BIZ UDゴシック"/>
              </w:rPr>
            </w:pPr>
          </w:p>
        </w:tc>
        <w:tc>
          <w:tcPr>
            <w:tcW w:w="2977" w:type="dxa"/>
          </w:tcPr>
          <w:p w14:paraId="3B52EAE9" w14:textId="52F3EDE4" w:rsidR="00650A34" w:rsidRPr="00EB5DA7" w:rsidRDefault="00650A34" w:rsidP="008E58D6">
            <w:pPr>
              <w:rPr>
                <w:rFonts w:ascii="BIZ UDゴシック" w:eastAsia="BIZ UDゴシック" w:hAnsi="BIZ UDゴシック"/>
                <w:sz w:val="18"/>
                <w:szCs w:val="20"/>
              </w:rPr>
            </w:pPr>
            <w:r>
              <w:rPr>
                <w:rFonts w:ascii="BIZ UDゴシック" w:eastAsia="BIZ UDゴシック" w:hAnsi="BIZ UDゴシック" w:hint="eastAsia"/>
                <w:sz w:val="18"/>
                <w:szCs w:val="20"/>
              </w:rPr>
              <w:t>活動プログラムが固定化されないよう工夫されているか</w:t>
            </w:r>
          </w:p>
        </w:tc>
        <w:tc>
          <w:tcPr>
            <w:tcW w:w="709" w:type="dxa"/>
          </w:tcPr>
          <w:p w14:paraId="770AB27A" w14:textId="7856A363" w:rsidR="00650A34" w:rsidRDefault="00650A34" w:rsidP="00D1010B">
            <w:pPr>
              <w:jc w:val="center"/>
            </w:pPr>
            <w:r>
              <w:rPr>
                <w:rFonts w:hint="eastAsia"/>
              </w:rPr>
              <w:t>４</w:t>
            </w:r>
          </w:p>
        </w:tc>
        <w:tc>
          <w:tcPr>
            <w:tcW w:w="850" w:type="dxa"/>
          </w:tcPr>
          <w:p w14:paraId="6506C6B8" w14:textId="602A816E" w:rsidR="00650A34" w:rsidRDefault="00650A34" w:rsidP="00D1010B">
            <w:pPr>
              <w:jc w:val="center"/>
            </w:pPr>
            <w:r>
              <w:rPr>
                <w:rFonts w:hint="eastAsia"/>
              </w:rPr>
              <w:t>０</w:t>
            </w:r>
          </w:p>
        </w:tc>
        <w:tc>
          <w:tcPr>
            <w:tcW w:w="851" w:type="dxa"/>
          </w:tcPr>
          <w:p w14:paraId="706DEE40" w14:textId="6BA64736" w:rsidR="00650A34" w:rsidRDefault="00650A34" w:rsidP="00D1010B">
            <w:pPr>
              <w:jc w:val="center"/>
            </w:pPr>
            <w:r>
              <w:rPr>
                <w:rFonts w:hint="eastAsia"/>
              </w:rPr>
              <w:t>０</w:t>
            </w:r>
          </w:p>
        </w:tc>
        <w:tc>
          <w:tcPr>
            <w:tcW w:w="4252" w:type="dxa"/>
          </w:tcPr>
          <w:p w14:paraId="4459F7DF" w14:textId="77777777" w:rsidR="00650A34" w:rsidRDefault="00650A34" w:rsidP="008E58D6"/>
        </w:tc>
      </w:tr>
      <w:tr w:rsidR="00650A34" w14:paraId="0F99D0EA" w14:textId="6619A35A" w:rsidTr="00F27699">
        <w:trPr>
          <w:cantSplit/>
          <w:trHeight w:val="840"/>
        </w:trPr>
        <w:tc>
          <w:tcPr>
            <w:tcW w:w="846" w:type="dxa"/>
            <w:vMerge/>
            <w:textDirection w:val="tbRlV"/>
          </w:tcPr>
          <w:p w14:paraId="7AF60E33" w14:textId="77777777" w:rsidR="00650A34" w:rsidRPr="009B25AC" w:rsidRDefault="00650A34" w:rsidP="008E58D6">
            <w:pPr>
              <w:ind w:left="113" w:right="113"/>
              <w:jc w:val="center"/>
              <w:rPr>
                <w:rFonts w:ascii="BIZ UDゴシック" w:eastAsia="BIZ UDゴシック" w:hAnsi="BIZ UDゴシック"/>
              </w:rPr>
            </w:pPr>
          </w:p>
        </w:tc>
        <w:tc>
          <w:tcPr>
            <w:tcW w:w="425" w:type="dxa"/>
            <w:textDirection w:val="tbRlV"/>
          </w:tcPr>
          <w:p w14:paraId="3121C819" w14:textId="141A7E78" w:rsidR="00650A34" w:rsidRPr="009B25AC" w:rsidRDefault="00650A34" w:rsidP="00551542">
            <w:pPr>
              <w:pStyle w:val="a4"/>
              <w:numPr>
                <w:ilvl w:val="0"/>
                <w:numId w:val="1"/>
              </w:numPr>
              <w:ind w:leftChars="0" w:right="113"/>
              <w:jc w:val="distribute"/>
              <w:rPr>
                <w:rFonts w:ascii="BIZ UDゴシック" w:eastAsia="BIZ UDゴシック" w:hAnsi="BIZ UDゴシック"/>
              </w:rPr>
            </w:pPr>
          </w:p>
        </w:tc>
        <w:tc>
          <w:tcPr>
            <w:tcW w:w="2977" w:type="dxa"/>
          </w:tcPr>
          <w:p w14:paraId="4C8BBD0D" w14:textId="02C64A12" w:rsidR="00650A34" w:rsidRPr="00EB5DA7" w:rsidRDefault="00650A34" w:rsidP="008E58D6">
            <w:pPr>
              <w:rPr>
                <w:rFonts w:ascii="BIZ UDゴシック" w:eastAsia="BIZ UDゴシック" w:hAnsi="BIZ UDゴシック"/>
                <w:sz w:val="18"/>
                <w:szCs w:val="20"/>
              </w:rPr>
            </w:pPr>
            <w:r>
              <w:rPr>
                <w:rFonts w:ascii="BIZ UDゴシック" w:eastAsia="BIZ UDゴシック" w:hAnsi="BIZ UDゴシック" w:hint="eastAsia"/>
                <w:sz w:val="18"/>
                <w:szCs w:val="20"/>
              </w:rPr>
              <w:t>保育所や認定こども園、幼稚園等との交流や、障害のない子どもと活動する機会があるか</w:t>
            </w:r>
          </w:p>
        </w:tc>
        <w:tc>
          <w:tcPr>
            <w:tcW w:w="709" w:type="dxa"/>
          </w:tcPr>
          <w:p w14:paraId="27E085BF" w14:textId="3368FF83" w:rsidR="00650A34" w:rsidRDefault="00650A34" w:rsidP="00D1010B">
            <w:pPr>
              <w:jc w:val="center"/>
            </w:pPr>
            <w:r>
              <w:rPr>
                <w:rFonts w:hint="eastAsia"/>
              </w:rPr>
              <w:t>２</w:t>
            </w:r>
          </w:p>
        </w:tc>
        <w:tc>
          <w:tcPr>
            <w:tcW w:w="850" w:type="dxa"/>
          </w:tcPr>
          <w:p w14:paraId="093A90C3" w14:textId="21DFE5C2" w:rsidR="00650A34" w:rsidRDefault="00650A34" w:rsidP="00D1010B">
            <w:pPr>
              <w:jc w:val="center"/>
            </w:pPr>
            <w:r>
              <w:rPr>
                <w:rFonts w:hint="eastAsia"/>
              </w:rPr>
              <w:t>０</w:t>
            </w:r>
          </w:p>
        </w:tc>
        <w:tc>
          <w:tcPr>
            <w:tcW w:w="851" w:type="dxa"/>
          </w:tcPr>
          <w:p w14:paraId="6B77CB0C" w14:textId="50027475" w:rsidR="00650A34" w:rsidRDefault="00650A34" w:rsidP="00D1010B">
            <w:pPr>
              <w:jc w:val="center"/>
            </w:pPr>
            <w:r>
              <w:rPr>
                <w:rFonts w:hint="eastAsia"/>
              </w:rPr>
              <w:t>２</w:t>
            </w:r>
          </w:p>
        </w:tc>
        <w:tc>
          <w:tcPr>
            <w:tcW w:w="4252" w:type="dxa"/>
          </w:tcPr>
          <w:p w14:paraId="6DB58351" w14:textId="0A819DB6" w:rsidR="00650A34" w:rsidRDefault="00660101" w:rsidP="008E58D6">
            <w:r w:rsidRPr="00660101">
              <w:rPr>
                <w:rFonts w:hint="eastAsia"/>
                <w:color w:val="FF0000"/>
              </w:rPr>
              <w:t>☞</w:t>
            </w:r>
            <w:r w:rsidRPr="00660101">
              <w:rPr>
                <w:rFonts w:hint="eastAsia"/>
                <w:color w:val="FF0000"/>
              </w:rPr>
              <w:t>利用者全員園に通っており、園で交流できているため行っていません。</w:t>
            </w:r>
          </w:p>
        </w:tc>
      </w:tr>
      <w:tr w:rsidR="00650A34" w14:paraId="027C24F5" w14:textId="1172CC7F" w:rsidTr="00F27699">
        <w:trPr>
          <w:cantSplit/>
          <w:trHeight w:val="749"/>
        </w:trPr>
        <w:tc>
          <w:tcPr>
            <w:tcW w:w="846" w:type="dxa"/>
            <w:vMerge w:val="restart"/>
            <w:textDirection w:val="tbRlV"/>
          </w:tcPr>
          <w:p w14:paraId="2014CDDD" w14:textId="4538C3C3" w:rsidR="00650A34" w:rsidRDefault="00370833" w:rsidP="00370833">
            <w:pPr>
              <w:ind w:leftChars="53" w:left="111" w:rightChars="54" w:right="113"/>
              <w:rPr>
                <w:rFonts w:ascii="BIZ UDゴシック" w:eastAsia="BIZ UDゴシック" w:hAnsi="BIZ UDゴシック"/>
                <w:sz w:val="18"/>
                <w:szCs w:val="20"/>
              </w:rPr>
            </w:pPr>
            <w:r>
              <w:rPr>
                <w:rFonts w:ascii="BIZ UDゴシック" w:eastAsia="BIZ UDゴシック" w:hAnsi="BIZ UDゴシック" w:hint="eastAsia"/>
                <w:sz w:val="18"/>
                <w:szCs w:val="20"/>
              </w:rPr>
              <w:t xml:space="preserve">　　　　　　　　　　　</w:t>
            </w:r>
          </w:p>
          <w:p w14:paraId="0A5B6912" w14:textId="77777777" w:rsidR="00E92C8F" w:rsidRDefault="00E92C8F" w:rsidP="00E92C8F">
            <w:pPr>
              <w:ind w:leftChars="53" w:left="111" w:right="113"/>
              <w:rPr>
                <w:rFonts w:ascii="BIZ UDゴシック" w:eastAsia="BIZ UDゴシック" w:hAnsi="BIZ UDゴシック"/>
                <w:sz w:val="18"/>
                <w:szCs w:val="20"/>
              </w:rPr>
            </w:pPr>
          </w:p>
          <w:p w14:paraId="2BE08379" w14:textId="77777777" w:rsidR="00E92C8F" w:rsidRDefault="00E92C8F" w:rsidP="00E92C8F">
            <w:pPr>
              <w:ind w:leftChars="53" w:left="111" w:right="113"/>
              <w:rPr>
                <w:rFonts w:ascii="BIZ UDゴシック" w:eastAsia="BIZ UDゴシック" w:hAnsi="BIZ UDゴシック"/>
                <w:sz w:val="18"/>
                <w:szCs w:val="20"/>
              </w:rPr>
            </w:pPr>
          </w:p>
          <w:p w14:paraId="3DF1A5CD" w14:textId="77777777" w:rsidR="00E92C8F" w:rsidRDefault="00E92C8F" w:rsidP="00E92C8F">
            <w:pPr>
              <w:ind w:leftChars="53" w:left="111" w:right="113"/>
              <w:rPr>
                <w:rFonts w:ascii="BIZ UDゴシック" w:eastAsia="BIZ UDゴシック" w:hAnsi="BIZ UDゴシック"/>
                <w:sz w:val="18"/>
                <w:szCs w:val="20"/>
              </w:rPr>
            </w:pPr>
          </w:p>
          <w:p w14:paraId="16DF3D55" w14:textId="77777777" w:rsidR="00E92C8F" w:rsidRDefault="00E92C8F" w:rsidP="00E92C8F">
            <w:pPr>
              <w:ind w:leftChars="53" w:left="111" w:right="113"/>
              <w:rPr>
                <w:rFonts w:ascii="BIZ UDゴシック" w:eastAsia="BIZ UDゴシック" w:hAnsi="BIZ UDゴシック"/>
                <w:sz w:val="18"/>
                <w:szCs w:val="20"/>
              </w:rPr>
            </w:pPr>
          </w:p>
          <w:p w14:paraId="02538938" w14:textId="77777777" w:rsidR="00E92C8F" w:rsidRDefault="00E92C8F" w:rsidP="00E92C8F">
            <w:pPr>
              <w:ind w:leftChars="53" w:left="111" w:right="113"/>
              <w:rPr>
                <w:rFonts w:ascii="BIZ UDゴシック" w:eastAsia="BIZ UDゴシック" w:hAnsi="BIZ UDゴシック"/>
                <w:sz w:val="18"/>
                <w:szCs w:val="20"/>
              </w:rPr>
            </w:pPr>
          </w:p>
          <w:p w14:paraId="47719331" w14:textId="77777777" w:rsidR="00E92C8F" w:rsidRDefault="00E92C8F" w:rsidP="00E92C8F">
            <w:pPr>
              <w:ind w:leftChars="53" w:left="111" w:right="113"/>
              <w:rPr>
                <w:rFonts w:ascii="BIZ UDゴシック" w:eastAsia="BIZ UDゴシック" w:hAnsi="BIZ UDゴシック"/>
                <w:sz w:val="18"/>
                <w:szCs w:val="20"/>
              </w:rPr>
            </w:pPr>
          </w:p>
          <w:p w14:paraId="0EAE462D" w14:textId="77777777" w:rsidR="00E92C8F" w:rsidRDefault="00E92C8F" w:rsidP="00E92C8F">
            <w:pPr>
              <w:ind w:leftChars="53" w:left="111" w:right="113"/>
              <w:rPr>
                <w:rFonts w:ascii="BIZ UDゴシック" w:eastAsia="BIZ UDゴシック" w:hAnsi="BIZ UDゴシック"/>
                <w:sz w:val="18"/>
                <w:szCs w:val="20"/>
              </w:rPr>
            </w:pPr>
          </w:p>
          <w:p w14:paraId="40D598AF" w14:textId="77777777" w:rsidR="00E92C8F" w:rsidRDefault="00E92C8F" w:rsidP="00E92C8F">
            <w:pPr>
              <w:ind w:leftChars="53" w:left="111" w:right="113"/>
              <w:rPr>
                <w:rFonts w:ascii="BIZ UDゴシック" w:eastAsia="BIZ UDゴシック" w:hAnsi="BIZ UDゴシック"/>
                <w:sz w:val="18"/>
                <w:szCs w:val="20"/>
              </w:rPr>
            </w:pPr>
          </w:p>
          <w:p w14:paraId="453DFC7E" w14:textId="77777777" w:rsidR="00E92C8F" w:rsidRDefault="00E92C8F" w:rsidP="00E92C8F">
            <w:pPr>
              <w:ind w:leftChars="53" w:left="111" w:right="113"/>
              <w:rPr>
                <w:rFonts w:ascii="BIZ UDゴシック" w:eastAsia="BIZ UDゴシック" w:hAnsi="BIZ UDゴシック"/>
              </w:rPr>
            </w:pPr>
          </w:p>
          <w:p w14:paraId="68D21B28" w14:textId="77777777" w:rsidR="00650A34" w:rsidRDefault="00650A34" w:rsidP="008E58D6">
            <w:pPr>
              <w:ind w:leftChars="53" w:left="111" w:right="113"/>
              <w:rPr>
                <w:rFonts w:ascii="BIZ UDゴシック" w:eastAsia="BIZ UDゴシック" w:hAnsi="BIZ UDゴシック"/>
              </w:rPr>
            </w:pPr>
          </w:p>
          <w:p w14:paraId="40CBB06A" w14:textId="63401865" w:rsidR="00650A34" w:rsidRPr="009B25AC" w:rsidRDefault="00650A34" w:rsidP="66ADBC10">
            <w:pPr>
              <w:ind w:leftChars="53" w:left="111" w:right="113"/>
              <w:rPr>
                <w:rFonts w:ascii="BIZ UDゴシック" w:eastAsia="BIZ UDゴシック" w:hAnsi="BIZ UDゴシック"/>
                <w:sz w:val="18"/>
                <w:szCs w:val="18"/>
              </w:rPr>
            </w:pPr>
            <w:r>
              <w:rPr>
                <w:noProof/>
              </w:rPr>
              <mc:AlternateContent>
                <mc:Choice Requires="wps">
                  <w:drawing>
                    <wp:inline distT="0" distB="0" distL="114300" distR="114300" wp14:anchorId="14585FC0" wp14:editId="46CE3BA7">
                      <wp:extent cx="488950" cy="1390650"/>
                      <wp:effectExtent l="0" t="0" r="6350" b="0"/>
                      <wp:docPr id="1919783406" name="テキスト ボックス 1"/>
                      <wp:cNvGraphicFramePr/>
                      <a:graphic xmlns:a="http://schemas.openxmlformats.org/drawingml/2006/main">
                        <a:graphicData uri="http://schemas.microsoft.com/office/word/2010/wordprocessingShape">
                          <wps:wsp>
                            <wps:cNvSpPr txBox="1"/>
                            <wps:spPr>
                              <a:xfrm>
                                <a:off x="0" y="0"/>
                                <a:ext cx="488950" cy="1390650"/>
                              </a:xfrm>
                              <a:prstGeom prst="rect">
                                <a:avLst/>
                              </a:prstGeom>
                              <a:solidFill>
                                <a:schemeClr val="lt1"/>
                              </a:solidFill>
                              <a:ln w="6350">
                                <a:noFill/>
                              </a:ln>
                            </wps:spPr>
                            <wps:txbx>
                              <w:txbxContent>
                                <w:p w14:paraId="4DF4F827" w14:textId="77777777" w:rsidR="00650A34" w:rsidRDefault="00650A34">
                                  <w:r>
                                    <w:rPr>
                                      <w:rFonts w:hint="eastAsia"/>
                                    </w:rPr>
                                    <w:t>適切な支援の提供</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4585FC0" id="テキスト ボックス 1" o:spid="_x0000_s1028" type="#_x0000_t202" style="width:38.5pt;height:1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" fillcolor="white [3201]" stroked="f" strokeweight=".5pt">
                      <v:textbox style="layout-flow:vertical-ideographic">
                        <w:txbxContent>
                          <w:p w14:paraId="4DF4F827" w14:textId="77777777" w:rsidR="00650A34" w:rsidRDefault="00650A34">
                            <w:r>
                              <w:rPr>
                                <w:rFonts w:hint="eastAsia"/>
                              </w:rPr>
                              <w:t>適切な支援の提供</w:t>
                            </w:r>
                          </w:p>
                        </w:txbxContent>
                      </v:textbox>
                      <w10:anchorlock/>
                    </v:shape>
                  </w:pict>
                </mc:Fallback>
              </mc:AlternateContent>
            </w:r>
          </w:p>
        </w:tc>
        <w:tc>
          <w:tcPr>
            <w:tcW w:w="425" w:type="dxa"/>
            <w:textDirection w:val="tbRlV"/>
          </w:tcPr>
          <w:p w14:paraId="211B24BF" w14:textId="01ED4B4E" w:rsidR="00650A34" w:rsidRPr="009B25AC" w:rsidRDefault="00650A34" w:rsidP="00551542">
            <w:pPr>
              <w:pStyle w:val="a4"/>
              <w:numPr>
                <w:ilvl w:val="0"/>
                <w:numId w:val="1"/>
              </w:numPr>
              <w:ind w:leftChars="0" w:right="113"/>
              <w:jc w:val="distribute"/>
              <w:rPr>
                <w:rFonts w:ascii="BIZ UDゴシック" w:eastAsia="BIZ UDゴシック" w:hAnsi="BIZ UDゴシック"/>
              </w:rPr>
            </w:pPr>
          </w:p>
        </w:tc>
        <w:tc>
          <w:tcPr>
            <w:tcW w:w="2977" w:type="dxa"/>
          </w:tcPr>
          <w:p w14:paraId="613BAC7F" w14:textId="1385C632" w:rsidR="00650A34" w:rsidRPr="00EB5DA7" w:rsidRDefault="00650A34" w:rsidP="008E58D6">
            <w:pPr>
              <w:rPr>
                <w:rFonts w:ascii="BIZ UDゴシック" w:eastAsia="BIZ UDゴシック" w:hAnsi="BIZ UDゴシック"/>
                <w:sz w:val="18"/>
                <w:szCs w:val="20"/>
              </w:rPr>
            </w:pPr>
            <w:r>
              <w:rPr>
                <w:rFonts w:ascii="BIZ UDゴシック" w:eastAsia="BIZ UDゴシック" w:hAnsi="BIZ UDゴシック" w:hint="eastAsia"/>
                <w:sz w:val="18"/>
                <w:szCs w:val="20"/>
              </w:rPr>
              <w:t>運営規定、利用者負担等について丁寧な説明がなされたか</w:t>
            </w:r>
          </w:p>
        </w:tc>
        <w:tc>
          <w:tcPr>
            <w:tcW w:w="709" w:type="dxa"/>
          </w:tcPr>
          <w:p w14:paraId="495563BF" w14:textId="30002D32" w:rsidR="00650A34" w:rsidRDefault="00650A34" w:rsidP="00D1010B">
            <w:pPr>
              <w:jc w:val="center"/>
            </w:pPr>
            <w:r>
              <w:rPr>
                <w:rFonts w:hint="eastAsia"/>
              </w:rPr>
              <w:t>４</w:t>
            </w:r>
          </w:p>
        </w:tc>
        <w:tc>
          <w:tcPr>
            <w:tcW w:w="850" w:type="dxa"/>
          </w:tcPr>
          <w:p w14:paraId="1DDA7EC6" w14:textId="2A0A0E93" w:rsidR="00650A34" w:rsidRDefault="00650A34" w:rsidP="00D1010B">
            <w:pPr>
              <w:jc w:val="center"/>
            </w:pPr>
            <w:r>
              <w:rPr>
                <w:rFonts w:hint="eastAsia"/>
              </w:rPr>
              <w:t>０</w:t>
            </w:r>
          </w:p>
        </w:tc>
        <w:tc>
          <w:tcPr>
            <w:tcW w:w="851" w:type="dxa"/>
          </w:tcPr>
          <w:p w14:paraId="6BE06788" w14:textId="26D03DAB" w:rsidR="00650A34" w:rsidRDefault="00650A34" w:rsidP="00D1010B">
            <w:pPr>
              <w:jc w:val="center"/>
            </w:pPr>
            <w:r>
              <w:rPr>
                <w:rFonts w:hint="eastAsia"/>
              </w:rPr>
              <w:t>０</w:t>
            </w:r>
          </w:p>
        </w:tc>
        <w:tc>
          <w:tcPr>
            <w:tcW w:w="4252" w:type="dxa"/>
          </w:tcPr>
          <w:p w14:paraId="1AE4A59C" w14:textId="77777777" w:rsidR="00650A34" w:rsidRDefault="00650A34" w:rsidP="008E58D6"/>
          <w:p w14:paraId="1AF0C1BF" w14:textId="0953B568" w:rsidR="00370833" w:rsidRDefault="00370833" w:rsidP="008E58D6"/>
        </w:tc>
      </w:tr>
      <w:tr w:rsidR="00650A34" w14:paraId="0B5F7A11" w14:textId="53707C1B" w:rsidTr="00F27699">
        <w:trPr>
          <w:cantSplit/>
          <w:trHeight w:val="841"/>
        </w:trPr>
        <w:tc>
          <w:tcPr>
            <w:tcW w:w="846" w:type="dxa"/>
            <w:vMerge/>
          </w:tcPr>
          <w:p w14:paraId="25A3D508" w14:textId="77777777" w:rsidR="00650A34" w:rsidRPr="009B25AC" w:rsidRDefault="00650A34" w:rsidP="008E58D6">
            <w:pPr>
              <w:rPr>
                <w:rFonts w:ascii="BIZ UDゴシック" w:eastAsia="BIZ UDゴシック" w:hAnsi="BIZ UDゴシック"/>
              </w:rPr>
            </w:pPr>
          </w:p>
        </w:tc>
        <w:tc>
          <w:tcPr>
            <w:tcW w:w="425" w:type="dxa"/>
            <w:textDirection w:val="tbRlV"/>
          </w:tcPr>
          <w:p w14:paraId="035C0EA1" w14:textId="121333F6" w:rsidR="00650A34" w:rsidRPr="00456927" w:rsidRDefault="00650A34" w:rsidP="66ADBC10">
            <w:pPr>
              <w:pStyle w:val="a4"/>
              <w:numPr>
                <w:ilvl w:val="0"/>
                <w:numId w:val="1"/>
              </w:numPr>
              <w:ind w:leftChars="0" w:right="113"/>
              <w:jc w:val="center"/>
              <w:rPr>
                <w:szCs w:val="21"/>
              </w:rPr>
            </w:pPr>
          </w:p>
        </w:tc>
        <w:tc>
          <w:tcPr>
            <w:tcW w:w="2977" w:type="dxa"/>
          </w:tcPr>
          <w:p w14:paraId="193062F5" w14:textId="0064DC9A" w:rsidR="00650A34" w:rsidRPr="00EB5DA7" w:rsidRDefault="00650A34" w:rsidP="66ADBC10">
            <w:r>
              <w:rPr>
                <w:rFonts w:ascii="BIZ UDゴシック" w:eastAsia="BIZ UDゴシック" w:hAnsi="BIZ UDゴシック"/>
                <w:sz w:val="18"/>
                <w:szCs w:val="18"/>
              </w:rPr>
              <w:t>児童発達支援ガイドラインの「児童発達支援の提供すべき支援」のねらい及び支援内容と、これに基づき作成された「児童発達支援計画」を示しながら、支援内容の説明がなされたか</w:t>
            </w:r>
          </w:p>
        </w:tc>
        <w:tc>
          <w:tcPr>
            <w:tcW w:w="709" w:type="dxa"/>
          </w:tcPr>
          <w:p w14:paraId="70511CAE" w14:textId="726E754C" w:rsidR="00650A34" w:rsidRDefault="00650A34" w:rsidP="002B5755">
            <w:pPr>
              <w:jc w:val="center"/>
            </w:pPr>
            <w:r>
              <w:rPr>
                <w:rFonts w:hint="eastAsia"/>
              </w:rPr>
              <w:t>４</w:t>
            </w:r>
          </w:p>
        </w:tc>
        <w:tc>
          <w:tcPr>
            <w:tcW w:w="850" w:type="dxa"/>
          </w:tcPr>
          <w:p w14:paraId="057E54D6" w14:textId="583951ED" w:rsidR="00650A34" w:rsidRDefault="00650A34" w:rsidP="002B5755">
            <w:pPr>
              <w:jc w:val="center"/>
            </w:pPr>
            <w:r>
              <w:rPr>
                <w:rFonts w:hint="eastAsia"/>
              </w:rPr>
              <w:t>０</w:t>
            </w:r>
          </w:p>
        </w:tc>
        <w:tc>
          <w:tcPr>
            <w:tcW w:w="851" w:type="dxa"/>
          </w:tcPr>
          <w:p w14:paraId="72C62A95" w14:textId="623E2780" w:rsidR="00650A34" w:rsidRDefault="00650A34" w:rsidP="002B5755">
            <w:pPr>
              <w:jc w:val="center"/>
            </w:pPr>
            <w:r>
              <w:rPr>
                <w:rFonts w:hint="eastAsia"/>
              </w:rPr>
              <w:t>０</w:t>
            </w:r>
          </w:p>
        </w:tc>
        <w:tc>
          <w:tcPr>
            <w:tcW w:w="4252" w:type="dxa"/>
          </w:tcPr>
          <w:p w14:paraId="526A8457" w14:textId="5B63D4AC" w:rsidR="00650A34" w:rsidRDefault="00650A34" w:rsidP="008E58D6"/>
          <w:p w14:paraId="1FE2A6E0" w14:textId="27365768" w:rsidR="00650A34" w:rsidRDefault="00650A34" w:rsidP="008E58D6"/>
          <w:p w14:paraId="6AC3E587" w14:textId="77777777" w:rsidR="00650A34" w:rsidRDefault="00650A34" w:rsidP="008E58D6"/>
          <w:p w14:paraId="40582614" w14:textId="77777777" w:rsidR="00650A34" w:rsidRDefault="00650A34" w:rsidP="008E58D6"/>
          <w:p w14:paraId="7C5FBB67" w14:textId="77777777" w:rsidR="00650A34" w:rsidRDefault="00650A34" w:rsidP="008E58D6"/>
          <w:p w14:paraId="375C7B35" w14:textId="17206FB7" w:rsidR="00650A34" w:rsidRDefault="00650A34" w:rsidP="008E58D6"/>
        </w:tc>
      </w:tr>
      <w:tr w:rsidR="00650A34" w14:paraId="677B97A6" w14:textId="03F38CB0" w:rsidTr="00F27699">
        <w:trPr>
          <w:cantSplit/>
          <w:trHeight w:val="839"/>
        </w:trPr>
        <w:tc>
          <w:tcPr>
            <w:tcW w:w="846" w:type="dxa"/>
            <w:vMerge/>
          </w:tcPr>
          <w:p w14:paraId="4F30D60E" w14:textId="77777777" w:rsidR="00650A34" w:rsidRPr="009B25AC" w:rsidRDefault="00650A34" w:rsidP="008E58D6">
            <w:pPr>
              <w:rPr>
                <w:rFonts w:ascii="BIZ UDゴシック" w:eastAsia="BIZ UDゴシック" w:hAnsi="BIZ UDゴシック"/>
              </w:rPr>
            </w:pPr>
          </w:p>
        </w:tc>
        <w:tc>
          <w:tcPr>
            <w:tcW w:w="425" w:type="dxa"/>
            <w:textDirection w:val="tbRlV"/>
          </w:tcPr>
          <w:p w14:paraId="789E9020" w14:textId="5E55CA6D" w:rsidR="00650A34" w:rsidRPr="009B25AC" w:rsidRDefault="00650A34" w:rsidP="008E58D6">
            <w:pPr>
              <w:pStyle w:val="a4"/>
              <w:numPr>
                <w:ilvl w:val="0"/>
                <w:numId w:val="1"/>
              </w:numPr>
              <w:ind w:leftChars="0" w:left="473" w:right="113"/>
              <w:jc w:val="center"/>
              <w:rPr>
                <w:rFonts w:ascii="BIZ UDゴシック" w:eastAsia="BIZ UDゴシック" w:hAnsi="BIZ UDゴシック"/>
              </w:rPr>
            </w:pPr>
          </w:p>
        </w:tc>
        <w:tc>
          <w:tcPr>
            <w:tcW w:w="2977" w:type="dxa"/>
          </w:tcPr>
          <w:p w14:paraId="1F90B8A5" w14:textId="12B8D121" w:rsidR="00650A34" w:rsidRPr="00EB5DA7" w:rsidRDefault="00650A34" w:rsidP="008E58D6">
            <w:pPr>
              <w:rPr>
                <w:rFonts w:ascii="BIZ UDゴシック" w:eastAsia="BIZ UDゴシック" w:hAnsi="BIZ UDゴシック"/>
                <w:sz w:val="18"/>
                <w:szCs w:val="20"/>
              </w:rPr>
            </w:pPr>
            <w:r>
              <w:rPr>
                <w:rFonts w:ascii="BIZ UDゴシック" w:eastAsia="BIZ UDゴシック" w:hAnsi="BIZ UDゴシック" w:hint="eastAsia"/>
                <w:sz w:val="18"/>
                <w:szCs w:val="20"/>
              </w:rPr>
              <w:t>保護者に対して家族支援プログラム（ペアレントトレーニング等）が行われているか</w:t>
            </w:r>
          </w:p>
        </w:tc>
        <w:tc>
          <w:tcPr>
            <w:tcW w:w="709" w:type="dxa"/>
          </w:tcPr>
          <w:p w14:paraId="0E085874" w14:textId="5CD2B57F" w:rsidR="00650A34" w:rsidRDefault="00650A34" w:rsidP="002B5755">
            <w:pPr>
              <w:jc w:val="center"/>
            </w:pPr>
            <w:r>
              <w:rPr>
                <w:rFonts w:hint="eastAsia"/>
              </w:rPr>
              <w:t>２</w:t>
            </w:r>
          </w:p>
        </w:tc>
        <w:tc>
          <w:tcPr>
            <w:tcW w:w="850" w:type="dxa"/>
          </w:tcPr>
          <w:p w14:paraId="5FADFC4F" w14:textId="2A21149A" w:rsidR="00650A34" w:rsidRDefault="00650A34" w:rsidP="002B5755">
            <w:pPr>
              <w:jc w:val="center"/>
            </w:pPr>
            <w:r>
              <w:rPr>
                <w:rFonts w:hint="eastAsia"/>
              </w:rPr>
              <w:t>１</w:t>
            </w:r>
          </w:p>
        </w:tc>
        <w:tc>
          <w:tcPr>
            <w:tcW w:w="851" w:type="dxa"/>
          </w:tcPr>
          <w:p w14:paraId="71360AB1" w14:textId="5A894878" w:rsidR="00650A34" w:rsidRDefault="00650A34" w:rsidP="002B5755">
            <w:pPr>
              <w:jc w:val="center"/>
            </w:pPr>
            <w:r>
              <w:rPr>
                <w:rFonts w:hint="eastAsia"/>
              </w:rPr>
              <w:t>１</w:t>
            </w:r>
          </w:p>
        </w:tc>
        <w:tc>
          <w:tcPr>
            <w:tcW w:w="4252" w:type="dxa"/>
          </w:tcPr>
          <w:p w14:paraId="6CD9E7C0" w14:textId="6BC3A552" w:rsidR="00650A34" w:rsidRDefault="00650A34" w:rsidP="008E58D6">
            <w:r>
              <w:rPr>
                <w:rFonts w:hint="eastAsia"/>
              </w:rPr>
              <w:t>・ペアレントトレーニングの意味が分か</w:t>
            </w:r>
            <w:r w:rsidR="00D77ABD">
              <w:rPr>
                <w:rFonts w:hint="eastAsia"/>
              </w:rPr>
              <w:t>らない</w:t>
            </w:r>
            <w:r>
              <w:rPr>
                <w:rFonts w:hint="eastAsia"/>
              </w:rPr>
              <w:t>。勉強不足ですみません。</w:t>
            </w:r>
          </w:p>
          <w:p w14:paraId="1A6F17CA" w14:textId="77777777" w:rsidR="00650A34" w:rsidRDefault="00650A34" w:rsidP="008E58D6">
            <w:r>
              <w:rPr>
                <w:rFonts w:hint="eastAsia"/>
              </w:rPr>
              <w:t>・あまりよく分からない。</w:t>
            </w:r>
          </w:p>
          <w:p w14:paraId="58CC9547" w14:textId="748FAA11" w:rsidR="00660101" w:rsidRPr="00660101" w:rsidRDefault="00660101" w:rsidP="00660101">
            <w:pPr>
              <w:rPr>
                <w:color w:val="FF0000"/>
              </w:rPr>
            </w:pPr>
            <w:r>
              <w:rPr>
                <w:rFonts w:hint="eastAsia"/>
                <w:color w:val="FF0000"/>
              </w:rPr>
              <w:t>☞</w:t>
            </w:r>
            <w:r w:rsidRPr="00660101">
              <w:rPr>
                <w:rFonts w:hint="eastAsia"/>
                <w:color w:val="FF0000"/>
              </w:rPr>
              <w:t>ペアトレとは、環境調整や子どもへの肯定的な働きかけを学び、保護者や養育者の関わり方や心理的ストレスの改善、子どもの適切な行動の促進と不適切な行動の改善を目的としたプログラムです。子どもの行動の理解、褒め方、環境調整、不適切な対応等について保護者が学び、グループワークやホームワークを通して実践するものです。子どもとの関わりがポジティブに変化するための重要な機会です。</w:t>
            </w:r>
          </w:p>
          <w:p w14:paraId="41451D1D" w14:textId="3B87A287" w:rsidR="00660101" w:rsidRDefault="00660101" w:rsidP="00660101">
            <w:pPr>
              <w:rPr>
                <w:rFonts w:hint="eastAsia"/>
              </w:rPr>
            </w:pPr>
            <w:r w:rsidRPr="00660101">
              <w:rPr>
                <w:rFonts w:hint="eastAsia"/>
                <w:color w:val="FF0000"/>
              </w:rPr>
              <w:t xml:space="preserve">　またあしたの親子療育では、プログラムの中で保護者が子どもへの関り方を意識する場面を設けています。そして最後の『おはなしかい』では、職員と保護者が輪になり座談会形式でテーマに沿った話を進めています。</w:t>
            </w:r>
          </w:p>
        </w:tc>
      </w:tr>
      <w:tr w:rsidR="00650A34" w14:paraId="159AA68E" w14:textId="23DD6E5A" w:rsidTr="00F27699">
        <w:trPr>
          <w:cantSplit/>
          <w:trHeight w:val="504"/>
        </w:trPr>
        <w:tc>
          <w:tcPr>
            <w:tcW w:w="846" w:type="dxa"/>
            <w:vMerge/>
          </w:tcPr>
          <w:p w14:paraId="358AF5E1" w14:textId="77777777" w:rsidR="00650A34" w:rsidRPr="009B25AC" w:rsidRDefault="00650A34" w:rsidP="008E58D6">
            <w:pPr>
              <w:rPr>
                <w:rFonts w:ascii="BIZ UDゴシック" w:eastAsia="BIZ UDゴシック" w:hAnsi="BIZ UDゴシック"/>
              </w:rPr>
            </w:pPr>
          </w:p>
        </w:tc>
        <w:tc>
          <w:tcPr>
            <w:tcW w:w="425" w:type="dxa"/>
            <w:textDirection w:val="tbRlV"/>
          </w:tcPr>
          <w:p w14:paraId="49CDE32D" w14:textId="1C439A5B" w:rsidR="00650A34" w:rsidRPr="009B25AC" w:rsidRDefault="002B3FA9" w:rsidP="008E58D6">
            <w:pPr>
              <w:pStyle w:val="a4"/>
              <w:numPr>
                <w:ilvl w:val="0"/>
                <w:numId w:val="1"/>
              </w:numPr>
              <w:ind w:leftChars="0" w:left="473" w:right="113"/>
              <w:jc w:val="center"/>
              <w:rPr>
                <w:rFonts w:ascii="BIZ UDゴシック" w:eastAsia="BIZ UDゴシック" w:hAnsi="BIZ UDゴシック"/>
              </w:rPr>
            </w:pPr>
            <w:r>
              <w:rPr>
                <w:rFonts w:ascii="BIZ UDゴシック" w:eastAsia="BIZ UDゴシック" w:hAnsi="BIZ UDゴシック"/>
                <w:noProof/>
              </w:rPr>
              <mc:AlternateContent>
                <mc:Choice Requires="wps">
                  <w:drawing>
                    <wp:anchor distT="0" distB="0" distL="114300" distR="114300" simplePos="0" relativeHeight="251661312" behindDoc="0" locked="0" layoutInCell="1" allowOverlap="1" wp14:anchorId="18DC25CC" wp14:editId="6294A99A">
                      <wp:simplePos x="0" y="0"/>
                      <wp:positionH relativeFrom="column">
                        <wp:posOffset>-650240</wp:posOffset>
                      </wp:positionH>
                      <wp:positionV relativeFrom="paragraph">
                        <wp:posOffset>304165</wp:posOffset>
                      </wp:positionV>
                      <wp:extent cx="371475" cy="104775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371475" cy="1047750"/>
                              </a:xfrm>
                              <a:prstGeom prst="rect">
                                <a:avLst/>
                              </a:prstGeom>
                              <a:solidFill>
                                <a:sysClr val="window" lastClr="FFFFFF"/>
                              </a:solidFill>
                              <a:ln w="6350">
                                <a:noFill/>
                              </a:ln>
                            </wps:spPr>
                            <wps:txbx>
                              <w:txbxContent>
                                <w:p w14:paraId="420A090D" w14:textId="2C7E062B" w:rsidR="00BD151F" w:rsidRPr="002B3FA9" w:rsidRDefault="00BD1D11" w:rsidP="00BD151F">
                                  <w:pPr>
                                    <w:rPr>
                                      <w:rFonts w:ascii="BIZ UDゴシック" w:eastAsia="BIZ UDゴシック" w:hAnsi="BIZ UDゴシック"/>
                                    </w:rPr>
                                  </w:pPr>
                                  <w:r w:rsidRPr="002B3FA9">
                                    <w:rPr>
                                      <w:rFonts w:ascii="BIZ UDゴシック" w:eastAsia="BIZ UDゴシック" w:hAnsi="BIZ UDゴシック" w:hint="eastAsia"/>
                                    </w:rPr>
                                    <w:t>保護者への説明等</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C25CC" id="テキスト ボックス 3" o:spid="_x0000_s1029" type="#_x0000_t202" style="position:absolute;left:0;text-align:left;margin-left:-51.2pt;margin-top:23.95pt;width:29.2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" fillcolor="window" stroked="f" strokeweight=".5pt">
                      <v:textbox style="layout-flow:vertical-ideographic">
                        <w:txbxContent>
                          <w:p w14:paraId="420A090D" w14:textId="2C7E062B" w:rsidR="00BD151F" w:rsidRPr="002B3FA9" w:rsidRDefault="00BD1D11" w:rsidP="00BD151F">
                            <w:pPr>
                              <w:rPr>
                                <w:rFonts w:ascii="BIZ UDゴシック" w:eastAsia="BIZ UDゴシック" w:hAnsi="BIZ UDゴシック"/>
                              </w:rPr>
                            </w:pPr>
                            <w:r w:rsidRPr="002B3FA9">
                              <w:rPr>
                                <w:rFonts w:ascii="BIZ UDゴシック" w:eastAsia="BIZ UDゴシック" w:hAnsi="BIZ UDゴシック" w:hint="eastAsia"/>
                              </w:rPr>
                              <w:t>保護者への説明等</w:t>
                            </w:r>
                          </w:p>
                        </w:txbxContent>
                      </v:textbox>
                    </v:shape>
                  </w:pict>
                </mc:Fallback>
              </mc:AlternateContent>
            </w:r>
          </w:p>
        </w:tc>
        <w:tc>
          <w:tcPr>
            <w:tcW w:w="2977" w:type="dxa"/>
          </w:tcPr>
          <w:p w14:paraId="2F0792F4" w14:textId="336BB737" w:rsidR="00650A34" w:rsidRPr="00EF7D08" w:rsidRDefault="00650A34" w:rsidP="008E58D6">
            <w:pPr>
              <w:rPr>
                <w:rFonts w:ascii="BIZ UDゴシック" w:eastAsia="BIZ UDゴシック" w:hAnsi="BIZ UDゴシック"/>
                <w:sz w:val="16"/>
                <w:szCs w:val="18"/>
              </w:rPr>
            </w:pPr>
            <w:r w:rsidRPr="00EF7D08">
              <w:rPr>
                <w:rFonts w:ascii="BIZ UDゴシック" w:eastAsia="BIZ UDゴシック" w:hAnsi="BIZ UDゴシック" w:hint="eastAsia"/>
                <w:sz w:val="16"/>
                <w:szCs w:val="18"/>
              </w:rPr>
              <w:t>日頃から子どもの状況を保護者と伝え合い、子どもの健康や発達の状況、課題について共通理解ができているか</w:t>
            </w:r>
          </w:p>
        </w:tc>
        <w:tc>
          <w:tcPr>
            <w:tcW w:w="709" w:type="dxa"/>
          </w:tcPr>
          <w:p w14:paraId="509D68CA" w14:textId="64ABCD17" w:rsidR="00650A34" w:rsidRDefault="00650A34" w:rsidP="002B5755">
            <w:pPr>
              <w:jc w:val="center"/>
            </w:pPr>
            <w:r>
              <w:rPr>
                <w:rFonts w:hint="eastAsia"/>
              </w:rPr>
              <w:t>３</w:t>
            </w:r>
          </w:p>
        </w:tc>
        <w:tc>
          <w:tcPr>
            <w:tcW w:w="850" w:type="dxa"/>
          </w:tcPr>
          <w:p w14:paraId="343C47AB" w14:textId="35A5F219" w:rsidR="00650A34" w:rsidRDefault="00650A34" w:rsidP="002B5755">
            <w:pPr>
              <w:jc w:val="center"/>
            </w:pPr>
            <w:r>
              <w:rPr>
                <w:rFonts w:hint="eastAsia"/>
              </w:rPr>
              <w:t>０</w:t>
            </w:r>
          </w:p>
        </w:tc>
        <w:tc>
          <w:tcPr>
            <w:tcW w:w="851" w:type="dxa"/>
          </w:tcPr>
          <w:p w14:paraId="41C9F888" w14:textId="30B53EF0" w:rsidR="00650A34" w:rsidRDefault="00650A34" w:rsidP="002B5755">
            <w:pPr>
              <w:jc w:val="center"/>
            </w:pPr>
            <w:r>
              <w:rPr>
                <w:rFonts w:hint="eastAsia"/>
              </w:rPr>
              <w:t>１</w:t>
            </w:r>
          </w:p>
        </w:tc>
        <w:tc>
          <w:tcPr>
            <w:tcW w:w="4252" w:type="dxa"/>
          </w:tcPr>
          <w:p w14:paraId="46E4DE71" w14:textId="77777777" w:rsidR="00650A34" w:rsidRDefault="00650A34" w:rsidP="008E58D6">
            <w:r>
              <w:rPr>
                <w:rFonts w:hint="eastAsia"/>
              </w:rPr>
              <w:t>・送迎時など比較的伝えられる時間は多いと思う。</w:t>
            </w:r>
          </w:p>
          <w:p w14:paraId="7C504980" w14:textId="1B2EA006" w:rsidR="00F31684" w:rsidRPr="00F31684" w:rsidRDefault="00F31684" w:rsidP="00F31684">
            <w:pPr>
              <w:rPr>
                <w:rFonts w:hint="eastAsia"/>
              </w:rPr>
            </w:pPr>
            <w:r w:rsidRPr="00F31684">
              <w:rPr>
                <w:rFonts w:hint="eastAsia"/>
                <w:color w:val="FF0000"/>
              </w:rPr>
              <w:t>☞</w:t>
            </w:r>
            <w:r w:rsidRPr="00F31684">
              <w:rPr>
                <w:rFonts w:hint="eastAsia"/>
                <w:color w:val="FF0000"/>
              </w:rPr>
              <w:t>保護者の方の送り迎えの際や、おやつ代回収時（年長）に積極的にお話を聞いたり、伝えたりできるように心がけます。また、3か月に1度面談を行い、お子様の様子について話し合いをしていきます。</w:t>
            </w:r>
          </w:p>
        </w:tc>
      </w:tr>
      <w:tr w:rsidR="00650A34" w14:paraId="79D66AAE" w14:textId="0DDEDF9B" w:rsidTr="00F27699">
        <w:trPr>
          <w:cantSplit/>
          <w:trHeight w:val="601"/>
        </w:trPr>
        <w:tc>
          <w:tcPr>
            <w:tcW w:w="846" w:type="dxa"/>
            <w:vMerge/>
          </w:tcPr>
          <w:p w14:paraId="2B352D49" w14:textId="77777777" w:rsidR="00650A34" w:rsidRPr="009B25AC" w:rsidRDefault="00650A34" w:rsidP="008E58D6">
            <w:pPr>
              <w:rPr>
                <w:rFonts w:ascii="BIZ UDゴシック" w:eastAsia="BIZ UDゴシック" w:hAnsi="BIZ UDゴシック"/>
              </w:rPr>
            </w:pPr>
          </w:p>
        </w:tc>
        <w:tc>
          <w:tcPr>
            <w:tcW w:w="425" w:type="dxa"/>
            <w:textDirection w:val="tbRlV"/>
          </w:tcPr>
          <w:p w14:paraId="32170D55" w14:textId="68190802" w:rsidR="00650A34" w:rsidRPr="009B25AC" w:rsidRDefault="00650A34" w:rsidP="008E58D6">
            <w:pPr>
              <w:pStyle w:val="a4"/>
              <w:numPr>
                <w:ilvl w:val="0"/>
                <w:numId w:val="1"/>
              </w:numPr>
              <w:ind w:leftChars="0" w:left="473" w:right="113"/>
              <w:jc w:val="center"/>
              <w:rPr>
                <w:rFonts w:ascii="BIZ UDゴシック" w:eastAsia="BIZ UDゴシック" w:hAnsi="BIZ UDゴシック"/>
              </w:rPr>
            </w:pPr>
          </w:p>
        </w:tc>
        <w:tc>
          <w:tcPr>
            <w:tcW w:w="2977" w:type="dxa"/>
          </w:tcPr>
          <w:p w14:paraId="3967381E" w14:textId="75ACF58A" w:rsidR="00650A34" w:rsidRPr="00EB5DA7" w:rsidRDefault="00650A34" w:rsidP="008E58D6">
            <w:pPr>
              <w:rPr>
                <w:rFonts w:ascii="BIZ UDゴシック" w:eastAsia="BIZ UDゴシック" w:hAnsi="BIZ UDゴシック"/>
                <w:sz w:val="18"/>
                <w:szCs w:val="20"/>
              </w:rPr>
            </w:pPr>
            <w:r>
              <w:rPr>
                <w:rFonts w:ascii="BIZ UDゴシック" w:eastAsia="BIZ UDゴシック" w:hAnsi="BIZ UDゴシック" w:hint="eastAsia"/>
                <w:sz w:val="18"/>
                <w:szCs w:val="20"/>
              </w:rPr>
              <w:t>定期的に、保護者に対して面談や、育児に関する助言等の支援が行われているか</w:t>
            </w:r>
          </w:p>
        </w:tc>
        <w:tc>
          <w:tcPr>
            <w:tcW w:w="709" w:type="dxa"/>
          </w:tcPr>
          <w:p w14:paraId="47E0A041" w14:textId="74C18794" w:rsidR="00650A34" w:rsidRDefault="00650A34" w:rsidP="002B5755">
            <w:pPr>
              <w:jc w:val="center"/>
            </w:pPr>
            <w:r>
              <w:rPr>
                <w:rFonts w:hint="eastAsia"/>
              </w:rPr>
              <w:t>４</w:t>
            </w:r>
          </w:p>
        </w:tc>
        <w:tc>
          <w:tcPr>
            <w:tcW w:w="850" w:type="dxa"/>
          </w:tcPr>
          <w:p w14:paraId="284B40C9" w14:textId="561434D1" w:rsidR="00650A34" w:rsidRDefault="00650A34" w:rsidP="002B5755">
            <w:pPr>
              <w:jc w:val="center"/>
            </w:pPr>
            <w:r>
              <w:rPr>
                <w:rFonts w:hint="eastAsia"/>
              </w:rPr>
              <w:t>０</w:t>
            </w:r>
          </w:p>
        </w:tc>
        <w:tc>
          <w:tcPr>
            <w:tcW w:w="851" w:type="dxa"/>
          </w:tcPr>
          <w:p w14:paraId="0F70B0C9" w14:textId="079633BB" w:rsidR="00650A34" w:rsidRDefault="00650A34" w:rsidP="002B5755">
            <w:pPr>
              <w:jc w:val="center"/>
            </w:pPr>
            <w:r>
              <w:rPr>
                <w:rFonts w:hint="eastAsia"/>
              </w:rPr>
              <w:t>０</w:t>
            </w:r>
          </w:p>
        </w:tc>
        <w:tc>
          <w:tcPr>
            <w:tcW w:w="4252" w:type="dxa"/>
          </w:tcPr>
          <w:p w14:paraId="7BCEA4E5" w14:textId="77777777" w:rsidR="00650A34" w:rsidRDefault="00650A34" w:rsidP="008E58D6"/>
          <w:p w14:paraId="713ADA52" w14:textId="1D4BB0E9" w:rsidR="00650A34" w:rsidRDefault="00650A34" w:rsidP="008E58D6"/>
        </w:tc>
      </w:tr>
      <w:tr w:rsidR="00650A34" w14:paraId="092FFF66" w14:textId="1C11ABAE" w:rsidTr="00F27699">
        <w:trPr>
          <w:cantSplit/>
          <w:trHeight w:val="849"/>
        </w:trPr>
        <w:tc>
          <w:tcPr>
            <w:tcW w:w="846" w:type="dxa"/>
            <w:vMerge/>
          </w:tcPr>
          <w:p w14:paraId="430CF4E9" w14:textId="77777777" w:rsidR="00650A34" w:rsidRPr="009B25AC" w:rsidRDefault="00650A34" w:rsidP="008E58D6">
            <w:pPr>
              <w:rPr>
                <w:rFonts w:ascii="BIZ UDゴシック" w:eastAsia="BIZ UDゴシック" w:hAnsi="BIZ UDゴシック"/>
              </w:rPr>
            </w:pPr>
          </w:p>
        </w:tc>
        <w:tc>
          <w:tcPr>
            <w:tcW w:w="425" w:type="dxa"/>
            <w:textDirection w:val="tbRlV"/>
          </w:tcPr>
          <w:p w14:paraId="631C7405" w14:textId="1E00644C" w:rsidR="00650A34" w:rsidRPr="009B25AC" w:rsidRDefault="00650A34" w:rsidP="008E58D6">
            <w:pPr>
              <w:pStyle w:val="a4"/>
              <w:numPr>
                <w:ilvl w:val="0"/>
                <w:numId w:val="1"/>
              </w:numPr>
              <w:ind w:leftChars="0" w:left="473" w:right="113"/>
              <w:jc w:val="center"/>
              <w:rPr>
                <w:rFonts w:ascii="BIZ UDゴシック" w:eastAsia="BIZ UDゴシック" w:hAnsi="BIZ UDゴシック"/>
              </w:rPr>
            </w:pPr>
          </w:p>
        </w:tc>
        <w:tc>
          <w:tcPr>
            <w:tcW w:w="2977" w:type="dxa"/>
          </w:tcPr>
          <w:p w14:paraId="559BDACD" w14:textId="6AEF1EB3" w:rsidR="00650A34" w:rsidRPr="00EB5DA7" w:rsidRDefault="00650A34" w:rsidP="008E58D6">
            <w:pPr>
              <w:rPr>
                <w:rFonts w:ascii="BIZ UDゴシック" w:eastAsia="BIZ UDゴシック" w:hAnsi="BIZ UDゴシック"/>
                <w:sz w:val="18"/>
                <w:szCs w:val="20"/>
              </w:rPr>
            </w:pPr>
            <w:r>
              <w:rPr>
                <w:rFonts w:ascii="BIZ UDゴシック" w:eastAsia="BIZ UDゴシック" w:hAnsi="BIZ UDゴシック" w:hint="eastAsia"/>
                <w:sz w:val="18"/>
                <w:szCs w:val="20"/>
              </w:rPr>
              <w:t>父母の会の活動の支援や、保護者会等の開催等により保護者同士の</w:t>
            </w:r>
            <w:r>
              <w:rPr>
                <w:rFonts w:ascii="BIZ UDゴシック" w:eastAsia="BIZ UDゴシック" w:hAnsi="BIZ UDゴシック" w:hint="eastAsia"/>
                <w:sz w:val="18"/>
                <w:szCs w:val="20"/>
              </w:rPr>
              <w:lastRenderedPageBreak/>
              <w:t>連携が支援されているか</w:t>
            </w:r>
          </w:p>
        </w:tc>
        <w:tc>
          <w:tcPr>
            <w:tcW w:w="709" w:type="dxa"/>
          </w:tcPr>
          <w:p w14:paraId="5725D565" w14:textId="0E0E9C33" w:rsidR="00650A34" w:rsidRDefault="00650A34" w:rsidP="002B5755">
            <w:pPr>
              <w:jc w:val="center"/>
            </w:pPr>
            <w:r>
              <w:rPr>
                <w:rFonts w:hint="eastAsia"/>
              </w:rPr>
              <w:lastRenderedPageBreak/>
              <w:t>１</w:t>
            </w:r>
          </w:p>
        </w:tc>
        <w:tc>
          <w:tcPr>
            <w:tcW w:w="850" w:type="dxa"/>
          </w:tcPr>
          <w:p w14:paraId="4A2EB5C5" w14:textId="369B5D8C" w:rsidR="00650A34" w:rsidRDefault="00650A34" w:rsidP="002B5755">
            <w:pPr>
              <w:jc w:val="center"/>
            </w:pPr>
            <w:r>
              <w:rPr>
                <w:rFonts w:hint="eastAsia"/>
              </w:rPr>
              <w:t>１</w:t>
            </w:r>
          </w:p>
        </w:tc>
        <w:tc>
          <w:tcPr>
            <w:tcW w:w="851" w:type="dxa"/>
          </w:tcPr>
          <w:p w14:paraId="6178653F" w14:textId="6A012D2B" w:rsidR="00650A34" w:rsidRDefault="00650A34" w:rsidP="002B5755">
            <w:pPr>
              <w:jc w:val="center"/>
            </w:pPr>
            <w:r>
              <w:rPr>
                <w:rFonts w:hint="eastAsia"/>
              </w:rPr>
              <w:t>２</w:t>
            </w:r>
          </w:p>
        </w:tc>
        <w:tc>
          <w:tcPr>
            <w:tcW w:w="4252" w:type="dxa"/>
          </w:tcPr>
          <w:p w14:paraId="74BAD28C" w14:textId="64FC7D17" w:rsidR="00650A34" w:rsidRDefault="00650A34" w:rsidP="008E58D6">
            <w:r>
              <w:rPr>
                <w:rFonts w:hint="eastAsia"/>
              </w:rPr>
              <w:t>・親子療育に参加すれば他の保護者との関</w:t>
            </w:r>
            <w:r w:rsidR="005F5946">
              <w:rPr>
                <w:rFonts w:hint="eastAsia"/>
              </w:rPr>
              <w:t>わ</w:t>
            </w:r>
            <w:r>
              <w:rPr>
                <w:rFonts w:hint="eastAsia"/>
              </w:rPr>
              <w:t>りはあるが、そうでないと機会はないと</w:t>
            </w:r>
            <w:r>
              <w:rPr>
                <w:rFonts w:hint="eastAsia"/>
              </w:rPr>
              <w:lastRenderedPageBreak/>
              <w:t>思う。</w:t>
            </w:r>
          </w:p>
          <w:p w14:paraId="294CE8D0" w14:textId="77777777" w:rsidR="00650A34" w:rsidRDefault="00650A34" w:rsidP="008E58D6">
            <w:r>
              <w:rPr>
                <w:rFonts w:hint="eastAsia"/>
              </w:rPr>
              <w:t>・コロナの影響か、そういった機会は</w:t>
            </w:r>
            <w:r w:rsidR="00D77ABD">
              <w:rPr>
                <w:rFonts w:hint="eastAsia"/>
              </w:rPr>
              <w:t>ない</w:t>
            </w:r>
            <w:r>
              <w:rPr>
                <w:rFonts w:hint="eastAsia"/>
              </w:rPr>
              <w:t>。</w:t>
            </w:r>
          </w:p>
          <w:p w14:paraId="62D10EC1" w14:textId="13E88086" w:rsidR="00F31684" w:rsidRPr="00F31684" w:rsidRDefault="00F31684" w:rsidP="00F31684">
            <w:pPr>
              <w:rPr>
                <w:rFonts w:hint="eastAsia"/>
              </w:rPr>
            </w:pPr>
            <w:r w:rsidRPr="00F31684">
              <w:rPr>
                <w:rFonts w:hint="eastAsia"/>
                <w:color w:val="FF0000"/>
              </w:rPr>
              <w:t>☞</w:t>
            </w:r>
            <w:r w:rsidRPr="00F31684">
              <w:rPr>
                <w:rFonts w:hint="eastAsia"/>
                <w:color w:val="FF0000"/>
              </w:rPr>
              <w:t>保護者の方向けの「親カフェ」が年2回（6月と10月）に開催されます。上越教育大学大学院の教授をお招きし、日頃の悩みや、子育て・療育のアドバイスを受けることができます。保護者の方が集まりお話しできる機会になると思いますので、ぜひご参加ください。</w:t>
            </w:r>
          </w:p>
        </w:tc>
      </w:tr>
      <w:tr w:rsidR="00650A34" w14:paraId="3106FF42" w14:textId="6366469E" w:rsidTr="00F27699">
        <w:trPr>
          <w:cantSplit/>
          <w:trHeight w:val="847"/>
        </w:trPr>
        <w:tc>
          <w:tcPr>
            <w:tcW w:w="846" w:type="dxa"/>
            <w:vMerge/>
          </w:tcPr>
          <w:p w14:paraId="05C94E53" w14:textId="77777777" w:rsidR="00650A34" w:rsidRPr="009B25AC" w:rsidRDefault="00650A34" w:rsidP="008E58D6">
            <w:pPr>
              <w:rPr>
                <w:rFonts w:ascii="BIZ UDゴシック" w:eastAsia="BIZ UDゴシック" w:hAnsi="BIZ UDゴシック"/>
              </w:rPr>
            </w:pPr>
          </w:p>
        </w:tc>
        <w:tc>
          <w:tcPr>
            <w:tcW w:w="425" w:type="dxa"/>
            <w:textDirection w:val="tbRlV"/>
          </w:tcPr>
          <w:p w14:paraId="16CE7E47" w14:textId="1BC831CE" w:rsidR="00650A34" w:rsidRPr="009B25AC" w:rsidRDefault="00650A34" w:rsidP="008E58D6">
            <w:pPr>
              <w:pStyle w:val="a4"/>
              <w:numPr>
                <w:ilvl w:val="0"/>
                <w:numId w:val="1"/>
              </w:numPr>
              <w:ind w:leftChars="0" w:left="473" w:right="113"/>
              <w:jc w:val="center"/>
              <w:rPr>
                <w:rFonts w:ascii="BIZ UDゴシック" w:eastAsia="BIZ UDゴシック" w:hAnsi="BIZ UDゴシック"/>
              </w:rPr>
            </w:pPr>
          </w:p>
        </w:tc>
        <w:tc>
          <w:tcPr>
            <w:tcW w:w="2977" w:type="dxa"/>
          </w:tcPr>
          <w:p w14:paraId="0ACF1F25" w14:textId="48538B0B" w:rsidR="00650A34" w:rsidRPr="00EB5DA7" w:rsidRDefault="00650A34" w:rsidP="008E58D6">
            <w:pPr>
              <w:rPr>
                <w:rFonts w:ascii="BIZ UDゴシック" w:eastAsia="BIZ UDゴシック" w:hAnsi="BIZ UDゴシック"/>
                <w:sz w:val="18"/>
                <w:szCs w:val="20"/>
              </w:rPr>
            </w:pPr>
            <w:r>
              <w:rPr>
                <w:rFonts w:ascii="BIZ UDゴシック" w:eastAsia="BIZ UDゴシック" w:hAnsi="BIZ UDゴシック" w:hint="eastAsia"/>
                <w:sz w:val="18"/>
                <w:szCs w:val="20"/>
              </w:rPr>
              <w:t>子どもや保護者からの相談や申入れについて、対応の体制が整備されているとともに、子どもや保護者に周知・説明され、相談や申入れをした際に迅速かつ適切に対応されているか</w:t>
            </w:r>
          </w:p>
        </w:tc>
        <w:tc>
          <w:tcPr>
            <w:tcW w:w="709" w:type="dxa"/>
          </w:tcPr>
          <w:p w14:paraId="46EA8E81" w14:textId="2C878D13" w:rsidR="00650A34" w:rsidRDefault="00650A34" w:rsidP="002B5755">
            <w:pPr>
              <w:jc w:val="center"/>
            </w:pPr>
            <w:r>
              <w:rPr>
                <w:rFonts w:hint="eastAsia"/>
              </w:rPr>
              <w:t>４</w:t>
            </w:r>
          </w:p>
        </w:tc>
        <w:tc>
          <w:tcPr>
            <w:tcW w:w="850" w:type="dxa"/>
          </w:tcPr>
          <w:p w14:paraId="07725845" w14:textId="2B9B0001" w:rsidR="00650A34" w:rsidRDefault="00650A34" w:rsidP="002B5755">
            <w:pPr>
              <w:jc w:val="center"/>
            </w:pPr>
            <w:r>
              <w:rPr>
                <w:rFonts w:hint="eastAsia"/>
              </w:rPr>
              <w:t>０</w:t>
            </w:r>
          </w:p>
        </w:tc>
        <w:tc>
          <w:tcPr>
            <w:tcW w:w="851" w:type="dxa"/>
          </w:tcPr>
          <w:p w14:paraId="2F69D051" w14:textId="4525C3AE" w:rsidR="00650A34" w:rsidRDefault="00650A34" w:rsidP="002B5755">
            <w:pPr>
              <w:jc w:val="center"/>
            </w:pPr>
            <w:r>
              <w:rPr>
                <w:rFonts w:hint="eastAsia"/>
              </w:rPr>
              <w:t>０</w:t>
            </w:r>
          </w:p>
        </w:tc>
        <w:tc>
          <w:tcPr>
            <w:tcW w:w="4252" w:type="dxa"/>
          </w:tcPr>
          <w:p w14:paraId="09698B05" w14:textId="1B617AEB" w:rsidR="00650A34" w:rsidRDefault="00650A34" w:rsidP="008E58D6"/>
        </w:tc>
      </w:tr>
      <w:tr w:rsidR="00650A34" w14:paraId="323EC6F2" w14:textId="2C3761A0" w:rsidTr="00F27699">
        <w:trPr>
          <w:cantSplit/>
          <w:trHeight w:val="831"/>
        </w:trPr>
        <w:tc>
          <w:tcPr>
            <w:tcW w:w="846" w:type="dxa"/>
            <w:vMerge/>
          </w:tcPr>
          <w:p w14:paraId="73A0BCFD" w14:textId="77777777" w:rsidR="00650A34" w:rsidRPr="009B25AC" w:rsidRDefault="00650A34" w:rsidP="008E58D6">
            <w:pPr>
              <w:rPr>
                <w:rFonts w:ascii="BIZ UDゴシック" w:eastAsia="BIZ UDゴシック" w:hAnsi="BIZ UDゴシック"/>
              </w:rPr>
            </w:pPr>
          </w:p>
        </w:tc>
        <w:tc>
          <w:tcPr>
            <w:tcW w:w="425" w:type="dxa"/>
            <w:textDirection w:val="tbRlV"/>
          </w:tcPr>
          <w:p w14:paraId="787F3E80" w14:textId="26D1B2FD" w:rsidR="00650A34" w:rsidRPr="009B25AC" w:rsidRDefault="00650A34" w:rsidP="008E58D6">
            <w:pPr>
              <w:pStyle w:val="a4"/>
              <w:numPr>
                <w:ilvl w:val="0"/>
                <w:numId w:val="1"/>
              </w:numPr>
              <w:ind w:leftChars="0" w:left="473" w:right="113"/>
              <w:jc w:val="center"/>
              <w:rPr>
                <w:rFonts w:ascii="BIZ UDゴシック" w:eastAsia="BIZ UDゴシック" w:hAnsi="BIZ UDゴシック"/>
              </w:rPr>
            </w:pPr>
          </w:p>
        </w:tc>
        <w:tc>
          <w:tcPr>
            <w:tcW w:w="2977" w:type="dxa"/>
          </w:tcPr>
          <w:p w14:paraId="448DB9CC" w14:textId="1576DCC5" w:rsidR="00650A34" w:rsidRPr="00EB5DA7" w:rsidRDefault="00650A34" w:rsidP="008E58D6">
            <w:pPr>
              <w:rPr>
                <w:rFonts w:ascii="BIZ UDゴシック" w:eastAsia="BIZ UDゴシック" w:hAnsi="BIZ UDゴシック"/>
                <w:sz w:val="18"/>
                <w:szCs w:val="20"/>
              </w:rPr>
            </w:pPr>
            <w:r>
              <w:rPr>
                <w:rFonts w:ascii="BIZ UDゴシック" w:eastAsia="BIZ UDゴシック" w:hAnsi="BIZ UDゴシック" w:hint="eastAsia"/>
                <w:sz w:val="18"/>
                <w:szCs w:val="20"/>
              </w:rPr>
              <w:t>子どもや保護者との意思の疎通や情報伝達のための配慮がなされているか</w:t>
            </w:r>
          </w:p>
        </w:tc>
        <w:tc>
          <w:tcPr>
            <w:tcW w:w="709" w:type="dxa"/>
          </w:tcPr>
          <w:p w14:paraId="0C1DA659" w14:textId="32931B62" w:rsidR="00650A34" w:rsidRDefault="00650A34" w:rsidP="002B5755">
            <w:pPr>
              <w:jc w:val="center"/>
            </w:pPr>
            <w:r>
              <w:rPr>
                <w:rFonts w:hint="eastAsia"/>
              </w:rPr>
              <w:t>４</w:t>
            </w:r>
          </w:p>
        </w:tc>
        <w:tc>
          <w:tcPr>
            <w:tcW w:w="850" w:type="dxa"/>
          </w:tcPr>
          <w:p w14:paraId="49766346" w14:textId="63320BF7" w:rsidR="00650A34" w:rsidRDefault="00650A34" w:rsidP="002B5755">
            <w:pPr>
              <w:jc w:val="center"/>
            </w:pPr>
            <w:r>
              <w:rPr>
                <w:rFonts w:hint="eastAsia"/>
              </w:rPr>
              <w:t>０</w:t>
            </w:r>
          </w:p>
        </w:tc>
        <w:tc>
          <w:tcPr>
            <w:tcW w:w="851" w:type="dxa"/>
          </w:tcPr>
          <w:p w14:paraId="688352A3" w14:textId="48B100BE" w:rsidR="00650A34" w:rsidRDefault="00650A34" w:rsidP="002B5755">
            <w:pPr>
              <w:jc w:val="center"/>
            </w:pPr>
            <w:r>
              <w:rPr>
                <w:rFonts w:hint="eastAsia"/>
              </w:rPr>
              <w:t>０</w:t>
            </w:r>
          </w:p>
        </w:tc>
        <w:tc>
          <w:tcPr>
            <w:tcW w:w="4252" w:type="dxa"/>
          </w:tcPr>
          <w:p w14:paraId="11061ACC" w14:textId="77777777" w:rsidR="00650A34" w:rsidRDefault="00650A34" w:rsidP="008E58D6"/>
        </w:tc>
      </w:tr>
      <w:tr w:rsidR="00650A34" w14:paraId="28C3D647" w14:textId="645F0F0B" w:rsidTr="00F27699">
        <w:trPr>
          <w:cantSplit/>
          <w:trHeight w:val="1134"/>
        </w:trPr>
        <w:tc>
          <w:tcPr>
            <w:tcW w:w="846" w:type="dxa"/>
            <w:vMerge/>
          </w:tcPr>
          <w:p w14:paraId="404CDFD1" w14:textId="77777777" w:rsidR="00650A34" w:rsidRPr="009B25AC" w:rsidRDefault="00650A34" w:rsidP="008E58D6">
            <w:pPr>
              <w:rPr>
                <w:rFonts w:ascii="BIZ UDゴシック" w:eastAsia="BIZ UDゴシック" w:hAnsi="BIZ UDゴシック"/>
              </w:rPr>
            </w:pPr>
          </w:p>
        </w:tc>
        <w:tc>
          <w:tcPr>
            <w:tcW w:w="425" w:type="dxa"/>
            <w:textDirection w:val="tbRlV"/>
          </w:tcPr>
          <w:p w14:paraId="60333835" w14:textId="77777777" w:rsidR="00650A34" w:rsidRPr="009B25AC" w:rsidRDefault="00650A34" w:rsidP="008E58D6">
            <w:pPr>
              <w:pStyle w:val="a4"/>
              <w:numPr>
                <w:ilvl w:val="0"/>
                <w:numId w:val="1"/>
              </w:numPr>
              <w:ind w:leftChars="0" w:left="473" w:right="113"/>
              <w:jc w:val="center"/>
              <w:rPr>
                <w:rFonts w:ascii="BIZ UDゴシック" w:eastAsia="BIZ UDゴシック" w:hAnsi="BIZ UDゴシック"/>
              </w:rPr>
            </w:pPr>
          </w:p>
        </w:tc>
        <w:tc>
          <w:tcPr>
            <w:tcW w:w="2977" w:type="dxa"/>
          </w:tcPr>
          <w:p w14:paraId="2800220C" w14:textId="53BEB378" w:rsidR="00650A34" w:rsidRPr="00EB5DA7" w:rsidRDefault="00650A34" w:rsidP="008E58D6">
            <w:pPr>
              <w:rPr>
                <w:rFonts w:ascii="BIZ UDゴシック" w:eastAsia="BIZ UDゴシック" w:hAnsi="BIZ UDゴシック"/>
                <w:sz w:val="18"/>
                <w:szCs w:val="20"/>
              </w:rPr>
            </w:pPr>
            <w:r>
              <w:rPr>
                <w:rFonts w:ascii="BIZ UDゴシック" w:eastAsia="BIZ UDゴシック" w:hAnsi="BIZ UDゴシック" w:hint="eastAsia"/>
                <w:sz w:val="18"/>
                <w:szCs w:val="20"/>
              </w:rPr>
              <w:t>定期的に会報やホームページ等で、活動概要や行事予定、連絡体制等の情報や業務に関する自己評価の結果を子どもや保護者に対して発信されているか</w:t>
            </w:r>
          </w:p>
        </w:tc>
        <w:tc>
          <w:tcPr>
            <w:tcW w:w="709" w:type="dxa"/>
          </w:tcPr>
          <w:p w14:paraId="2826E334" w14:textId="70569892" w:rsidR="00650A34" w:rsidRDefault="00650A34" w:rsidP="00926206">
            <w:pPr>
              <w:jc w:val="center"/>
            </w:pPr>
            <w:r>
              <w:rPr>
                <w:rFonts w:hint="eastAsia"/>
              </w:rPr>
              <w:t>４</w:t>
            </w:r>
          </w:p>
        </w:tc>
        <w:tc>
          <w:tcPr>
            <w:tcW w:w="850" w:type="dxa"/>
          </w:tcPr>
          <w:p w14:paraId="59085B73" w14:textId="47FD6ABE" w:rsidR="00650A34" w:rsidRDefault="00650A34" w:rsidP="00926206">
            <w:pPr>
              <w:jc w:val="center"/>
            </w:pPr>
            <w:r>
              <w:rPr>
                <w:rFonts w:hint="eastAsia"/>
              </w:rPr>
              <w:t>０</w:t>
            </w:r>
          </w:p>
        </w:tc>
        <w:tc>
          <w:tcPr>
            <w:tcW w:w="851" w:type="dxa"/>
          </w:tcPr>
          <w:p w14:paraId="76E7083F" w14:textId="5DCB3DA2" w:rsidR="00650A34" w:rsidRDefault="00650A34" w:rsidP="00926206">
            <w:pPr>
              <w:jc w:val="center"/>
            </w:pPr>
            <w:r>
              <w:rPr>
                <w:rFonts w:hint="eastAsia"/>
              </w:rPr>
              <w:t>０</w:t>
            </w:r>
          </w:p>
        </w:tc>
        <w:tc>
          <w:tcPr>
            <w:tcW w:w="4252" w:type="dxa"/>
          </w:tcPr>
          <w:p w14:paraId="1834483C" w14:textId="77777777" w:rsidR="00650A34" w:rsidRDefault="00650A34" w:rsidP="008E58D6"/>
        </w:tc>
      </w:tr>
      <w:tr w:rsidR="00650A34" w14:paraId="0E20BFB1" w14:textId="4753A722" w:rsidTr="00F27699">
        <w:trPr>
          <w:cantSplit/>
          <w:trHeight w:val="541"/>
        </w:trPr>
        <w:tc>
          <w:tcPr>
            <w:tcW w:w="846" w:type="dxa"/>
            <w:vMerge/>
          </w:tcPr>
          <w:p w14:paraId="473B6C98" w14:textId="77777777" w:rsidR="00650A34" w:rsidRPr="009B25AC" w:rsidRDefault="00650A34" w:rsidP="008E58D6">
            <w:pPr>
              <w:rPr>
                <w:rFonts w:ascii="BIZ UDゴシック" w:eastAsia="BIZ UDゴシック" w:hAnsi="BIZ UDゴシック"/>
              </w:rPr>
            </w:pPr>
          </w:p>
        </w:tc>
        <w:tc>
          <w:tcPr>
            <w:tcW w:w="425" w:type="dxa"/>
            <w:textDirection w:val="tbRlV"/>
          </w:tcPr>
          <w:p w14:paraId="4DC1E2D4" w14:textId="77777777" w:rsidR="00650A34" w:rsidRPr="009B25AC" w:rsidRDefault="00650A34" w:rsidP="008E58D6">
            <w:pPr>
              <w:pStyle w:val="a4"/>
              <w:numPr>
                <w:ilvl w:val="0"/>
                <w:numId w:val="1"/>
              </w:numPr>
              <w:ind w:leftChars="0" w:left="473" w:right="113"/>
              <w:jc w:val="center"/>
              <w:rPr>
                <w:rFonts w:ascii="BIZ UDゴシック" w:eastAsia="BIZ UDゴシック" w:hAnsi="BIZ UDゴシック"/>
              </w:rPr>
            </w:pPr>
          </w:p>
        </w:tc>
        <w:tc>
          <w:tcPr>
            <w:tcW w:w="2977" w:type="dxa"/>
          </w:tcPr>
          <w:p w14:paraId="2227B02A" w14:textId="693CC8C2" w:rsidR="00650A34" w:rsidRPr="00EB5DA7" w:rsidRDefault="00650A34" w:rsidP="008E58D6">
            <w:pPr>
              <w:rPr>
                <w:rFonts w:ascii="BIZ UDゴシック" w:eastAsia="BIZ UDゴシック" w:hAnsi="BIZ UDゴシック"/>
                <w:sz w:val="18"/>
                <w:szCs w:val="20"/>
              </w:rPr>
            </w:pPr>
            <w:r>
              <w:rPr>
                <w:rFonts w:ascii="BIZ UDゴシック" w:eastAsia="BIZ UDゴシック" w:hAnsi="BIZ UDゴシック" w:hint="eastAsia"/>
                <w:sz w:val="18"/>
                <w:szCs w:val="20"/>
              </w:rPr>
              <w:t>個人情報の取扱いに十分注意されているか</w:t>
            </w:r>
          </w:p>
        </w:tc>
        <w:tc>
          <w:tcPr>
            <w:tcW w:w="709" w:type="dxa"/>
          </w:tcPr>
          <w:p w14:paraId="679E0A3B" w14:textId="47C4DB31" w:rsidR="00650A34" w:rsidRDefault="00650A34" w:rsidP="00926206">
            <w:pPr>
              <w:jc w:val="center"/>
            </w:pPr>
            <w:r>
              <w:rPr>
                <w:rFonts w:hint="eastAsia"/>
              </w:rPr>
              <w:t>４</w:t>
            </w:r>
          </w:p>
        </w:tc>
        <w:tc>
          <w:tcPr>
            <w:tcW w:w="850" w:type="dxa"/>
          </w:tcPr>
          <w:p w14:paraId="62FD1DEF" w14:textId="1844A39D" w:rsidR="00650A34" w:rsidRDefault="00650A34" w:rsidP="00926206">
            <w:pPr>
              <w:jc w:val="center"/>
            </w:pPr>
            <w:r>
              <w:rPr>
                <w:rFonts w:hint="eastAsia"/>
              </w:rPr>
              <w:t>０</w:t>
            </w:r>
          </w:p>
        </w:tc>
        <w:tc>
          <w:tcPr>
            <w:tcW w:w="851" w:type="dxa"/>
          </w:tcPr>
          <w:p w14:paraId="34FB6482" w14:textId="30A91E53" w:rsidR="00650A34" w:rsidRDefault="00650A34" w:rsidP="00926206">
            <w:pPr>
              <w:jc w:val="center"/>
            </w:pPr>
            <w:r>
              <w:rPr>
                <w:rFonts w:hint="eastAsia"/>
              </w:rPr>
              <w:t>０</w:t>
            </w:r>
          </w:p>
        </w:tc>
        <w:tc>
          <w:tcPr>
            <w:tcW w:w="4252" w:type="dxa"/>
          </w:tcPr>
          <w:p w14:paraId="6C81797F" w14:textId="77777777" w:rsidR="00650A34" w:rsidRDefault="00650A34" w:rsidP="008E58D6"/>
          <w:p w14:paraId="25C2C8E2" w14:textId="77777777" w:rsidR="00650A34" w:rsidRDefault="00650A34" w:rsidP="008E58D6"/>
          <w:p w14:paraId="2B4B985C" w14:textId="3CDA823A" w:rsidR="00063CBC" w:rsidRDefault="00063CBC" w:rsidP="008E58D6"/>
        </w:tc>
      </w:tr>
      <w:tr w:rsidR="00650A34" w14:paraId="592E84CB" w14:textId="7797E5CC" w:rsidTr="00F27699">
        <w:trPr>
          <w:cantSplit/>
          <w:trHeight w:val="843"/>
        </w:trPr>
        <w:tc>
          <w:tcPr>
            <w:tcW w:w="846" w:type="dxa"/>
            <w:vMerge/>
          </w:tcPr>
          <w:p w14:paraId="1C434334" w14:textId="77777777" w:rsidR="00650A34" w:rsidRPr="009B25AC" w:rsidRDefault="00650A34" w:rsidP="008E58D6">
            <w:pPr>
              <w:rPr>
                <w:rFonts w:ascii="BIZ UDゴシック" w:eastAsia="BIZ UDゴシック" w:hAnsi="BIZ UDゴシック"/>
              </w:rPr>
            </w:pPr>
          </w:p>
        </w:tc>
        <w:tc>
          <w:tcPr>
            <w:tcW w:w="425" w:type="dxa"/>
            <w:textDirection w:val="tbRlV"/>
          </w:tcPr>
          <w:p w14:paraId="5B75DBF5" w14:textId="0FEA941D" w:rsidR="00650A34" w:rsidRPr="009B25AC" w:rsidRDefault="00650A34" w:rsidP="008E58D6">
            <w:pPr>
              <w:pStyle w:val="a4"/>
              <w:numPr>
                <w:ilvl w:val="0"/>
                <w:numId w:val="1"/>
              </w:numPr>
              <w:ind w:leftChars="0" w:left="473" w:right="113"/>
              <w:jc w:val="center"/>
              <w:rPr>
                <w:rFonts w:ascii="BIZ UDゴシック" w:eastAsia="BIZ UDゴシック" w:hAnsi="BIZ UDゴシック"/>
              </w:rPr>
            </w:pPr>
          </w:p>
        </w:tc>
        <w:tc>
          <w:tcPr>
            <w:tcW w:w="2977" w:type="dxa"/>
          </w:tcPr>
          <w:p w14:paraId="53843D70" w14:textId="3540C8D2" w:rsidR="00650A34" w:rsidRPr="00EB5DA7" w:rsidRDefault="0011274E" w:rsidP="008E58D6">
            <w:pPr>
              <w:rPr>
                <w:rFonts w:ascii="BIZ UDゴシック" w:eastAsia="BIZ UDゴシック" w:hAnsi="BIZ UDゴシック"/>
                <w:sz w:val="18"/>
                <w:szCs w:val="20"/>
              </w:rPr>
            </w:pPr>
            <w:r>
              <w:rPr>
                <w:rFonts w:ascii="BIZ UDゴシック" w:eastAsia="BIZ UDゴシック" w:hAnsi="BIZ UDゴシック"/>
                <w:noProof/>
              </w:rPr>
              <mc:AlternateContent>
                <mc:Choice Requires="wps">
                  <w:drawing>
                    <wp:anchor distT="0" distB="0" distL="114300" distR="114300" simplePos="0" relativeHeight="251664384" behindDoc="0" locked="0" layoutInCell="1" allowOverlap="1" wp14:anchorId="598A1482" wp14:editId="17C89C33">
                      <wp:simplePos x="0" y="0"/>
                      <wp:positionH relativeFrom="column">
                        <wp:posOffset>-787400</wp:posOffset>
                      </wp:positionH>
                      <wp:positionV relativeFrom="paragraph">
                        <wp:posOffset>354965</wp:posOffset>
                      </wp:positionV>
                      <wp:extent cx="371475" cy="1095375"/>
                      <wp:effectExtent l="0" t="0" r="9525" b="9525"/>
                      <wp:wrapNone/>
                      <wp:docPr id="5" name="テキスト ボックス 5"/>
                      <wp:cNvGraphicFramePr/>
                      <a:graphic xmlns:a="http://schemas.openxmlformats.org/drawingml/2006/main">
                        <a:graphicData uri="http://schemas.microsoft.com/office/word/2010/wordprocessingShape">
                          <wps:wsp>
                            <wps:cNvSpPr txBox="1"/>
                            <wps:spPr>
                              <a:xfrm>
                                <a:off x="0" y="0"/>
                                <a:ext cx="371475" cy="1095375"/>
                              </a:xfrm>
                              <a:prstGeom prst="rect">
                                <a:avLst/>
                              </a:prstGeom>
                              <a:solidFill>
                                <a:sysClr val="window" lastClr="FFFFFF"/>
                              </a:solidFill>
                              <a:ln w="6350">
                                <a:noFill/>
                              </a:ln>
                            </wps:spPr>
                            <wps:txbx>
                              <w:txbxContent>
                                <w:p w14:paraId="6638507B" w14:textId="104E875F" w:rsidR="00484589" w:rsidRPr="0006207F" w:rsidRDefault="001220BD" w:rsidP="00704809">
                                  <w:pPr>
                                    <w:jc w:val="center"/>
                                    <w:rPr>
                                      <w:rFonts w:ascii="BIZ UDゴシック" w:eastAsia="BIZ UDゴシック" w:hAnsi="BIZ UDゴシック"/>
                                    </w:rPr>
                                  </w:pPr>
                                  <w:r w:rsidRPr="0006207F">
                                    <w:rPr>
                                      <w:rFonts w:ascii="BIZ UDゴシック" w:eastAsia="BIZ UDゴシック" w:hAnsi="BIZ UDゴシック" w:hint="eastAsia"/>
                                    </w:rPr>
                                    <w:t>非常時等の対応</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A1482" id="テキスト ボックス 5" o:spid="_x0000_s1030" type="#_x0000_t202" style="position:absolute;left:0;text-align:left;margin-left:-62pt;margin-top:27.95pt;width:29.25pt;height:8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" fillcolor="window" stroked="f" strokeweight=".5pt">
                      <v:textbox style="layout-flow:vertical-ideographic">
                        <w:txbxContent>
                          <w:p w14:paraId="6638507B" w14:textId="104E875F" w:rsidR="00484589" w:rsidRPr="0006207F" w:rsidRDefault="001220BD" w:rsidP="00704809">
                            <w:pPr>
                              <w:jc w:val="center"/>
                              <w:rPr>
                                <w:rFonts w:ascii="BIZ UDゴシック" w:eastAsia="BIZ UDゴシック" w:hAnsi="BIZ UDゴシック"/>
                              </w:rPr>
                            </w:pPr>
                            <w:r w:rsidRPr="0006207F">
                              <w:rPr>
                                <w:rFonts w:ascii="BIZ UDゴシック" w:eastAsia="BIZ UDゴシック" w:hAnsi="BIZ UDゴシック" w:hint="eastAsia"/>
                              </w:rPr>
                              <w:t>非常時等の対応</w:t>
                            </w:r>
                          </w:p>
                        </w:txbxContent>
                      </v:textbox>
                    </v:shape>
                  </w:pict>
                </mc:Fallback>
              </mc:AlternateContent>
            </w:r>
            <w:r w:rsidR="00650A34">
              <w:rPr>
                <w:rFonts w:ascii="BIZ UDゴシック" w:eastAsia="BIZ UDゴシック" w:hAnsi="BIZ UDゴシック" w:hint="eastAsia"/>
                <w:sz w:val="18"/>
                <w:szCs w:val="20"/>
              </w:rPr>
              <w:t>緊急時対応マニュアル、防犯マニュアル、感染症対応マニュアル等を策定し、保護者に周知・説明されているか。また、発生を想定した訓練が実施されているか</w:t>
            </w:r>
          </w:p>
        </w:tc>
        <w:tc>
          <w:tcPr>
            <w:tcW w:w="709" w:type="dxa"/>
          </w:tcPr>
          <w:p w14:paraId="1335E00F" w14:textId="7C4D996D" w:rsidR="00650A34" w:rsidRDefault="00650A34" w:rsidP="00926206">
            <w:pPr>
              <w:jc w:val="center"/>
            </w:pPr>
            <w:r>
              <w:rPr>
                <w:rFonts w:hint="eastAsia"/>
              </w:rPr>
              <w:t>４</w:t>
            </w:r>
          </w:p>
        </w:tc>
        <w:tc>
          <w:tcPr>
            <w:tcW w:w="850" w:type="dxa"/>
          </w:tcPr>
          <w:p w14:paraId="6F4611A7" w14:textId="01437620" w:rsidR="00650A34" w:rsidRDefault="00650A34" w:rsidP="00926206">
            <w:pPr>
              <w:jc w:val="center"/>
            </w:pPr>
            <w:r>
              <w:rPr>
                <w:rFonts w:hint="eastAsia"/>
              </w:rPr>
              <w:t>０</w:t>
            </w:r>
          </w:p>
        </w:tc>
        <w:tc>
          <w:tcPr>
            <w:tcW w:w="851" w:type="dxa"/>
          </w:tcPr>
          <w:p w14:paraId="14E16848" w14:textId="51114C14" w:rsidR="00650A34" w:rsidRDefault="00650A34" w:rsidP="00926206">
            <w:pPr>
              <w:jc w:val="center"/>
            </w:pPr>
            <w:r>
              <w:rPr>
                <w:rFonts w:hint="eastAsia"/>
              </w:rPr>
              <w:t>０</w:t>
            </w:r>
          </w:p>
        </w:tc>
        <w:tc>
          <w:tcPr>
            <w:tcW w:w="4252" w:type="dxa"/>
          </w:tcPr>
          <w:p w14:paraId="266A5AEA" w14:textId="1FDD9A9B" w:rsidR="00650A34" w:rsidRDefault="00650A34" w:rsidP="008E58D6"/>
        </w:tc>
      </w:tr>
      <w:tr w:rsidR="00650A34" w14:paraId="3C81D374" w14:textId="53D34981" w:rsidTr="00F27699">
        <w:trPr>
          <w:cantSplit/>
          <w:trHeight w:val="843"/>
        </w:trPr>
        <w:tc>
          <w:tcPr>
            <w:tcW w:w="846" w:type="dxa"/>
            <w:vMerge/>
          </w:tcPr>
          <w:p w14:paraId="33DAA43D" w14:textId="77777777" w:rsidR="00650A34" w:rsidRPr="009B25AC" w:rsidRDefault="00650A34" w:rsidP="008E58D6">
            <w:pPr>
              <w:rPr>
                <w:rFonts w:ascii="BIZ UDゴシック" w:eastAsia="BIZ UDゴシック" w:hAnsi="BIZ UDゴシック"/>
              </w:rPr>
            </w:pPr>
          </w:p>
        </w:tc>
        <w:tc>
          <w:tcPr>
            <w:tcW w:w="425" w:type="dxa"/>
            <w:textDirection w:val="tbRlV"/>
          </w:tcPr>
          <w:p w14:paraId="65DB8BEE" w14:textId="0BB1B2F9" w:rsidR="00650A34" w:rsidRPr="00233BF0" w:rsidRDefault="00FA7986" w:rsidP="008E58D6">
            <w:pPr>
              <w:ind w:left="113" w:right="113"/>
              <w:rPr>
                <w:rFonts w:ascii="BIZ UDゴシック" w:eastAsia="BIZ UDゴシック" w:hAnsi="BIZ UDゴシック"/>
              </w:rPr>
            </w:pPr>
            <w:r>
              <w:rPr>
                <w:rFonts w:ascii="BIZ UDゴシック" w:eastAsia="BIZ UDゴシック" w:hAnsi="BIZ UDゴシック" w:hint="eastAsia"/>
                <w:noProof/>
              </w:rPr>
              <mc:AlternateContent>
                <mc:Choice Requires="wps">
                  <w:drawing>
                    <wp:anchor distT="0" distB="0" distL="114300" distR="114300" simplePos="0" relativeHeight="251662336" behindDoc="0" locked="0" layoutInCell="1" allowOverlap="1" wp14:anchorId="41A80614" wp14:editId="5D3F8DFE">
                      <wp:simplePos x="0" y="0"/>
                      <wp:positionH relativeFrom="column">
                        <wp:posOffset>-744221</wp:posOffset>
                      </wp:positionH>
                      <wp:positionV relativeFrom="paragraph">
                        <wp:posOffset>672465</wp:posOffset>
                      </wp:positionV>
                      <wp:extent cx="523875" cy="0"/>
                      <wp:effectExtent l="0" t="0" r="0" b="0"/>
                      <wp:wrapNone/>
                      <wp:docPr id="4" name="直線コネクタ 4"/>
                      <wp:cNvGraphicFramePr/>
                      <a:graphic xmlns:a="http://schemas.openxmlformats.org/drawingml/2006/main">
                        <a:graphicData uri="http://schemas.microsoft.com/office/word/2010/wordprocessingShape">
                          <wps:wsp>
                            <wps:cNvCnPr/>
                            <wps:spPr>
                              <a:xfrm flipH="1" flipV="1">
                                <a:off x="0" y="0"/>
                                <a:ext cx="523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1212E0" id="直線コネクタ 4" o:spid="_x0000_s1026" style="position:absolute;left:0;text-align:lef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6pt,52.95pt" to="-17.35pt,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" strokecolor="black [3213]" strokeweight=".5pt">
                      <v:stroke joinstyle="miter"/>
                    </v:line>
                  </w:pict>
                </mc:Fallback>
              </mc:AlternateContent>
            </w:r>
            <w:r w:rsidR="00650A34">
              <w:rPr>
                <w:rFonts w:ascii="BIZ UDゴシック" w:eastAsia="BIZ UDゴシック" w:hAnsi="BIZ UDゴシック" w:hint="eastAsia"/>
              </w:rPr>
              <w:t xml:space="preserve">　</w:t>
            </w:r>
            <w:r w:rsidR="00650A34" w:rsidRPr="00233BF0">
              <w:rPr>
                <w:rFonts w:ascii="BIZ UDゴシック" w:eastAsia="BIZ UDゴシック" w:hAnsi="BIZ UDゴシック" w:hint="eastAsia"/>
              </w:rPr>
              <w:t>㉑</w:t>
            </w:r>
          </w:p>
        </w:tc>
        <w:tc>
          <w:tcPr>
            <w:tcW w:w="2977" w:type="dxa"/>
          </w:tcPr>
          <w:p w14:paraId="32940626" w14:textId="1266C7F2" w:rsidR="00650A34" w:rsidRDefault="00650A34" w:rsidP="008E58D6">
            <w:pPr>
              <w:rPr>
                <w:rFonts w:ascii="BIZ UDゴシック" w:eastAsia="BIZ UDゴシック" w:hAnsi="BIZ UDゴシック"/>
                <w:sz w:val="18"/>
                <w:szCs w:val="20"/>
              </w:rPr>
            </w:pPr>
            <w:r>
              <w:rPr>
                <w:rFonts w:ascii="BIZ UDゴシック" w:eastAsia="BIZ UDゴシック" w:hAnsi="BIZ UDゴシック" w:hint="eastAsia"/>
                <w:sz w:val="18"/>
                <w:szCs w:val="20"/>
              </w:rPr>
              <w:t>非常災害の発生に備え、定期的に避難、救出、その他必要な訓練が行われているか</w:t>
            </w:r>
          </w:p>
        </w:tc>
        <w:tc>
          <w:tcPr>
            <w:tcW w:w="709" w:type="dxa"/>
          </w:tcPr>
          <w:p w14:paraId="73BCADBA" w14:textId="7449CCAE" w:rsidR="00650A34" w:rsidRDefault="00650A34" w:rsidP="00926206">
            <w:pPr>
              <w:jc w:val="center"/>
            </w:pPr>
            <w:r>
              <w:rPr>
                <w:rFonts w:hint="eastAsia"/>
              </w:rPr>
              <w:t>４</w:t>
            </w:r>
          </w:p>
        </w:tc>
        <w:tc>
          <w:tcPr>
            <w:tcW w:w="850" w:type="dxa"/>
          </w:tcPr>
          <w:p w14:paraId="60ACEF36" w14:textId="60E358AE" w:rsidR="00650A34" w:rsidRDefault="00650A34" w:rsidP="00926206">
            <w:pPr>
              <w:jc w:val="center"/>
            </w:pPr>
            <w:r>
              <w:rPr>
                <w:rFonts w:hint="eastAsia"/>
              </w:rPr>
              <w:t>０</w:t>
            </w:r>
          </w:p>
        </w:tc>
        <w:tc>
          <w:tcPr>
            <w:tcW w:w="851" w:type="dxa"/>
          </w:tcPr>
          <w:p w14:paraId="2861B52E" w14:textId="6E201AB1" w:rsidR="00650A34" w:rsidRDefault="00650A34" w:rsidP="00926206">
            <w:pPr>
              <w:jc w:val="center"/>
            </w:pPr>
            <w:r>
              <w:rPr>
                <w:rFonts w:hint="eastAsia"/>
              </w:rPr>
              <w:t>０</w:t>
            </w:r>
          </w:p>
        </w:tc>
        <w:tc>
          <w:tcPr>
            <w:tcW w:w="4252" w:type="dxa"/>
          </w:tcPr>
          <w:p w14:paraId="47705BE2" w14:textId="77777777" w:rsidR="00650A34" w:rsidRDefault="00650A34" w:rsidP="008E58D6"/>
        </w:tc>
      </w:tr>
      <w:tr w:rsidR="00650A34" w14:paraId="6003EC27" w14:textId="006A7E18" w:rsidTr="00F27699">
        <w:trPr>
          <w:cantSplit/>
          <w:trHeight w:val="983"/>
        </w:trPr>
        <w:tc>
          <w:tcPr>
            <w:tcW w:w="846" w:type="dxa"/>
            <w:vMerge/>
          </w:tcPr>
          <w:p w14:paraId="480D6C59" w14:textId="77777777" w:rsidR="00650A34" w:rsidRPr="009B25AC" w:rsidRDefault="00650A34" w:rsidP="008E58D6">
            <w:pPr>
              <w:rPr>
                <w:rFonts w:ascii="BIZ UDゴシック" w:eastAsia="BIZ UDゴシック" w:hAnsi="BIZ UDゴシック"/>
              </w:rPr>
            </w:pPr>
          </w:p>
        </w:tc>
        <w:tc>
          <w:tcPr>
            <w:tcW w:w="425" w:type="dxa"/>
            <w:textDirection w:val="tbRlV"/>
          </w:tcPr>
          <w:p w14:paraId="46027E61" w14:textId="3B2BA7A4" w:rsidR="00650A34" w:rsidRDefault="00DC0A65" w:rsidP="008E58D6">
            <w:pPr>
              <w:ind w:left="113" w:right="113"/>
              <w:jc w:val="center"/>
              <w:rPr>
                <w:rFonts w:ascii="BIZ UDゴシック" w:eastAsia="BIZ UDゴシック" w:hAnsi="BIZ UDゴシック"/>
              </w:rPr>
            </w:pPr>
            <w:r>
              <w:rPr>
                <w:rFonts w:ascii="BIZ UDゴシック" w:eastAsia="BIZ UDゴシック" w:hAnsi="BIZ UDゴシック"/>
                <w:noProof/>
              </w:rPr>
              <mc:AlternateContent>
                <mc:Choice Requires="wps">
                  <w:drawing>
                    <wp:anchor distT="0" distB="0" distL="114300" distR="114300" simplePos="0" relativeHeight="251666432" behindDoc="0" locked="0" layoutInCell="1" allowOverlap="1" wp14:anchorId="2C1B107C" wp14:editId="3CA06FAA">
                      <wp:simplePos x="0" y="0"/>
                      <wp:positionH relativeFrom="column">
                        <wp:posOffset>-669290</wp:posOffset>
                      </wp:positionH>
                      <wp:positionV relativeFrom="paragraph">
                        <wp:posOffset>542290</wp:posOffset>
                      </wp:positionV>
                      <wp:extent cx="381000" cy="61912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381000" cy="619125"/>
                              </a:xfrm>
                              <a:prstGeom prst="rect">
                                <a:avLst/>
                              </a:prstGeom>
                              <a:solidFill>
                                <a:sysClr val="window" lastClr="FFFFFF"/>
                              </a:solidFill>
                              <a:ln w="6350">
                                <a:noFill/>
                              </a:ln>
                            </wps:spPr>
                            <wps:txbx>
                              <w:txbxContent>
                                <w:p w14:paraId="37B9BEBE" w14:textId="2E6B8446" w:rsidR="00DC0A65" w:rsidRPr="0006207F" w:rsidRDefault="00DC0A65" w:rsidP="00704809">
                                  <w:pPr>
                                    <w:jc w:val="center"/>
                                    <w:rPr>
                                      <w:rFonts w:ascii="BIZ UDゴシック" w:eastAsia="BIZ UDゴシック" w:hAnsi="BIZ UDゴシック"/>
                                    </w:rPr>
                                  </w:pPr>
                                  <w:r w:rsidRPr="0006207F">
                                    <w:rPr>
                                      <w:rFonts w:ascii="BIZ UDゴシック" w:eastAsia="BIZ UDゴシック" w:hAnsi="BIZ UDゴシック" w:hint="eastAsia"/>
                                    </w:rPr>
                                    <w:t>満足度</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B107C" id="テキスト ボックス 6" o:spid="_x0000_s1031" type="#_x0000_t202" style="position:absolute;left:0;text-align:left;margin-left:-52.7pt;margin-top:42.7pt;width:30pt;height:4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" fillcolor="window" stroked="f" strokeweight=".5pt">
                      <v:textbox style="layout-flow:vertical-ideographic">
                        <w:txbxContent>
                          <w:p w14:paraId="37B9BEBE" w14:textId="2E6B8446" w:rsidR="00DC0A65" w:rsidRPr="0006207F" w:rsidRDefault="00DC0A65" w:rsidP="00704809">
                            <w:pPr>
                              <w:jc w:val="center"/>
                              <w:rPr>
                                <w:rFonts w:ascii="BIZ UDゴシック" w:eastAsia="BIZ UDゴシック" w:hAnsi="BIZ UDゴシック"/>
                              </w:rPr>
                            </w:pPr>
                            <w:r w:rsidRPr="0006207F">
                              <w:rPr>
                                <w:rFonts w:ascii="BIZ UDゴシック" w:eastAsia="BIZ UDゴシック" w:hAnsi="BIZ UDゴシック" w:hint="eastAsia"/>
                              </w:rPr>
                              <w:t>満足度</w:t>
                            </w:r>
                          </w:p>
                        </w:txbxContent>
                      </v:textbox>
                    </v:shape>
                  </w:pict>
                </mc:Fallback>
              </mc:AlternateContent>
            </w:r>
            <w:r w:rsidR="00650A34">
              <w:rPr>
                <w:rFonts w:ascii="BIZ UDゴシック" w:eastAsia="BIZ UDゴシック" w:hAnsi="BIZ UDゴシック" w:hint="eastAsia"/>
              </w:rPr>
              <w:t>㉒</w:t>
            </w:r>
          </w:p>
        </w:tc>
        <w:tc>
          <w:tcPr>
            <w:tcW w:w="2977" w:type="dxa"/>
          </w:tcPr>
          <w:p w14:paraId="68B7263A" w14:textId="02E3D605" w:rsidR="00650A34" w:rsidRPr="00EB5DA7" w:rsidRDefault="00650A34" w:rsidP="008E58D6">
            <w:pPr>
              <w:rPr>
                <w:rFonts w:ascii="BIZ UDゴシック" w:eastAsia="BIZ UDゴシック" w:hAnsi="BIZ UDゴシック"/>
                <w:sz w:val="18"/>
                <w:szCs w:val="20"/>
              </w:rPr>
            </w:pPr>
            <w:r>
              <w:rPr>
                <w:rFonts w:ascii="BIZ UDゴシック" w:eastAsia="BIZ UDゴシック" w:hAnsi="BIZ UDゴシック" w:hint="eastAsia"/>
                <w:sz w:val="18"/>
                <w:szCs w:val="20"/>
              </w:rPr>
              <w:t>子どもは通所を楽しみにしているか</w:t>
            </w:r>
          </w:p>
        </w:tc>
        <w:tc>
          <w:tcPr>
            <w:tcW w:w="709" w:type="dxa"/>
          </w:tcPr>
          <w:p w14:paraId="55427ADA" w14:textId="4DB38C65" w:rsidR="00650A34" w:rsidRDefault="00650A34" w:rsidP="00926206">
            <w:pPr>
              <w:jc w:val="center"/>
            </w:pPr>
            <w:r>
              <w:rPr>
                <w:rFonts w:hint="eastAsia"/>
              </w:rPr>
              <w:t>４</w:t>
            </w:r>
          </w:p>
        </w:tc>
        <w:tc>
          <w:tcPr>
            <w:tcW w:w="850" w:type="dxa"/>
          </w:tcPr>
          <w:p w14:paraId="74417C96" w14:textId="3787F678" w:rsidR="00650A34" w:rsidRDefault="00650A34" w:rsidP="00926206">
            <w:pPr>
              <w:jc w:val="center"/>
            </w:pPr>
            <w:r>
              <w:rPr>
                <w:rFonts w:hint="eastAsia"/>
              </w:rPr>
              <w:t>０</w:t>
            </w:r>
          </w:p>
        </w:tc>
        <w:tc>
          <w:tcPr>
            <w:tcW w:w="851" w:type="dxa"/>
          </w:tcPr>
          <w:p w14:paraId="726FD9BB" w14:textId="6561CEA5" w:rsidR="00650A34" w:rsidRDefault="00650A34" w:rsidP="00926206">
            <w:pPr>
              <w:jc w:val="center"/>
            </w:pPr>
            <w:r>
              <w:rPr>
                <w:rFonts w:hint="eastAsia"/>
              </w:rPr>
              <w:t>０</w:t>
            </w:r>
          </w:p>
        </w:tc>
        <w:tc>
          <w:tcPr>
            <w:tcW w:w="4252" w:type="dxa"/>
          </w:tcPr>
          <w:p w14:paraId="4800C149" w14:textId="25B6D663" w:rsidR="00650A34" w:rsidRDefault="00650A34" w:rsidP="008E58D6">
            <w:r>
              <w:rPr>
                <w:rFonts w:hint="eastAsia"/>
              </w:rPr>
              <w:t>・毎回「行くの？」と本人が嬉しそうにしてい</w:t>
            </w:r>
            <w:r w:rsidR="00D77ABD">
              <w:rPr>
                <w:rFonts w:hint="eastAsia"/>
              </w:rPr>
              <w:t>る</w:t>
            </w:r>
            <w:r>
              <w:rPr>
                <w:rFonts w:hint="eastAsia"/>
              </w:rPr>
              <w:t>。自宅に戻ってからもお友だちや先生の名前を出して今日やったことを教えてく</w:t>
            </w:r>
            <w:r>
              <w:rPr>
                <w:rFonts w:hint="eastAsia"/>
              </w:rPr>
              <w:lastRenderedPageBreak/>
              <w:t>れ</w:t>
            </w:r>
            <w:r w:rsidR="00D77ABD">
              <w:rPr>
                <w:rFonts w:hint="eastAsia"/>
              </w:rPr>
              <w:t>る。</w:t>
            </w:r>
          </w:p>
        </w:tc>
      </w:tr>
      <w:tr w:rsidR="00650A34" w14:paraId="248A2C98" w14:textId="4FCE1B21" w:rsidTr="00F27699">
        <w:trPr>
          <w:cantSplit/>
          <w:trHeight w:val="465"/>
        </w:trPr>
        <w:tc>
          <w:tcPr>
            <w:tcW w:w="846" w:type="dxa"/>
            <w:vMerge/>
          </w:tcPr>
          <w:p w14:paraId="1C9886C6" w14:textId="77777777" w:rsidR="00650A34" w:rsidRPr="009B25AC" w:rsidRDefault="00650A34" w:rsidP="008E58D6">
            <w:pPr>
              <w:rPr>
                <w:rFonts w:ascii="BIZ UDゴシック" w:eastAsia="BIZ UDゴシック" w:hAnsi="BIZ UDゴシック"/>
              </w:rPr>
            </w:pPr>
          </w:p>
        </w:tc>
        <w:tc>
          <w:tcPr>
            <w:tcW w:w="425" w:type="dxa"/>
            <w:textDirection w:val="tbRlV"/>
          </w:tcPr>
          <w:p w14:paraId="22772C21" w14:textId="1570B658" w:rsidR="00650A34" w:rsidRDefault="00650A34" w:rsidP="008E58D6">
            <w:pPr>
              <w:ind w:left="113" w:right="113"/>
              <w:jc w:val="center"/>
              <w:rPr>
                <w:rFonts w:ascii="BIZ UDゴシック" w:eastAsia="BIZ UDゴシック" w:hAnsi="BIZ UDゴシック"/>
              </w:rPr>
            </w:pPr>
            <w:r>
              <w:rPr>
                <w:rFonts w:ascii="BIZ UDゴシック" w:eastAsia="BIZ UDゴシック" w:hAnsi="BIZ UDゴシック" w:hint="eastAsia"/>
              </w:rPr>
              <w:t>㉓</w:t>
            </w:r>
          </w:p>
        </w:tc>
        <w:tc>
          <w:tcPr>
            <w:tcW w:w="2977" w:type="dxa"/>
          </w:tcPr>
          <w:p w14:paraId="50E4B9D1" w14:textId="65BE1424" w:rsidR="00650A34" w:rsidRPr="00EB5DA7" w:rsidRDefault="00650A34" w:rsidP="008E58D6">
            <w:pPr>
              <w:rPr>
                <w:rFonts w:ascii="BIZ UDゴシック" w:eastAsia="BIZ UDゴシック" w:hAnsi="BIZ UDゴシック"/>
                <w:sz w:val="18"/>
                <w:szCs w:val="20"/>
              </w:rPr>
            </w:pPr>
            <w:r>
              <w:rPr>
                <w:rFonts w:ascii="BIZ UDゴシック" w:eastAsia="BIZ UDゴシック" w:hAnsi="BIZ UDゴシック" w:hint="eastAsia"/>
                <w:sz w:val="18"/>
                <w:szCs w:val="20"/>
              </w:rPr>
              <w:t>事業所の支援に満足しているか</w:t>
            </w:r>
          </w:p>
        </w:tc>
        <w:tc>
          <w:tcPr>
            <w:tcW w:w="709" w:type="dxa"/>
          </w:tcPr>
          <w:p w14:paraId="71B959DE" w14:textId="1D551082" w:rsidR="00650A34" w:rsidRDefault="00650A34" w:rsidP="00926206">
            <w:pPr>
              <w:jc w:val="center"/>
            </w:pPr>
            <w:r>
              <w:rPr>
                <w:rFonts w:hint="eastAsia"/>
              </w:rPr>
              <w:t>４</w:t>
            </w:r>
          </w:p>
        </w:tc>
        <w:tc>
          <w:tcPr>
            <w:tcW w:w="850" w:type="dxa"/>
          </w:tcPr>
          <w:p w14:paraId="5B8B1589" w14:textId="7B237F3B" w:rsidR="00650A34" w:rsidRDefault="00650A34" w:rsidP="00926206">
            <w:pPr>
              <w:jc w:val="center"/>
            </w:pPr>
            <w:r>
              <w:rPr>
                <w:rFonts w:hint="eastAsia"/>
              </w:rPr>
              <w:t>０</w:t>
            </w:r>
          </w:p>
        </w:tc>
        <w:tc>
          <w:tcPr>
            <w:tcW w:w="851" w:type="dxa"/>
          </w:tcPr>
          <w:p w14:paraId="6EB99CC5" w14:textId="0F556EDF" w:rsidR="00650A34" w:rsidRDefault="00650A34" w:rsidP="00926206">
            <w:pPr>
              <w:jc w:val="center"/>
            </w:pPr>
            <w:r>
              <w:rPr>
                <w:rFonts w:hint="eastAsia"/>
              </w:rPr>
              <w:t>０</w:t>
            </w:r>
          </w:p>
        </w:tc>
        <w:tc>
          <w:tcPr>
            <w:tcW w:w="4252" w:type="dxa"/>
          </w:tcPr>
          <w:p w14:paraId="61C02CF9" w14:textId="51C354E3" w:rsidR="00650A34" w:rsidRDefault="00650A34" w:rsidP="008E58D6">
            <w:r>
              <w:rPr>
                <w:rFonts w:hint="eastAsia"/>
              </w:rPr>
              <w:t>・自分でカバンを準備する姿を垣間見て、自立するような姿勢も出てきて、親として成長が嬉しい。</w:t>
            </w:r>
          </w:p>
        </w:tc>
      </w:tr>
    </w:tbl>
    <w:p w14:paraId="5C9B338F" w14:textId="101D012E" w:rsidR="0050752F" w:rsidRDefault="0050752F"/>
    <w:p w14:paraId="0CCE8051" w14:textId="52A2358E" w:rsidR="00EB1627" w:rsidRPr="00F31684" w:rsidRDefault="0050752F" w:rsidP="00F92259">
      <w:pPr>
        <w:rPr>
          <w:rFonts w:hint="eastAsia"/>
          <w:b/>
          <w:bCs/>
          <w:u w:val="single"/>
        </w:rPr>
      </w:pPr>
      <w:r w:rsidRPr="0057649E">
        <w:rPr>
          <w:rFonts w:hint="eastAsia"/>
          <w:b/>
          <w:bCs/>
          <w:u w:val="single"/>
        </w:rPr>
        <w:t>6人中4人からの回答がありました。</w:t>
      </w:r>
      <w:r w:rsidR="00BB06A5" w:rsidRPr="0057649E">
        <w:rPr>
          <w:rFonts w:hint="eastAsia"/>
          <w:b/>
          <w:bCs/>
          <w:u w:val="single"/>
        </w:rPr>
        <w:t>回収率</w:t>
      </w:r>
      <w:r w:rsidR="006F73DD" w:rsidRPr="0057649E">
        <w:rPr>
          <w:rFonts w:hint="eastAsia"/>
          <w:b/>
          <w:bCs/>
          <w:u w:val="single"/>
        </w:rPr>
        <w:t>67%</w:t>
      </w:r>
    </w:p>
    <w:sectPr w:rsidR="00EB1627" w:rsidRPr="00F31684" w:rsidSect="003A5BF4">
      <w:headerReference w:type="even" r:id="rId10"/>
      <w:headerReference w:type="default" r:id="rId11"/>
      <w:footerReference w:type="even" r:id="rId12"/>
      <w:footerReference w:type="default" r:id="rId13"/>
      <w:headerReference w:type="first" r:id="rId14"/>
      <w:footerReference w:type="first" r:id="rId15"/>
      <w:pgSz w:w="11906" w:h="16838"/>
      <w:pgMar w:top="624" w:right="624" w:bottom="624" w:left="62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5DE47" w14:textId="77777777" w:rsidR="008F7B8B" w:rsidRDefault="008F7B8B" w:rsidP="00EC05E7">
      <w:r>
        <w:separator/>
      </w:r>
    </w:p>
  </w:endnote>
  <w:endnote w:type="continuationSeparator" w:id="0">
    <w:p w14:paraId="47F21736" w14:textId="77777777" w:rsidR="008F7B8B" w:rsidRDefault="008F7B8B" w:rsidP="00EC0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EFB98" w14:textId="77777777" w:rsidR="006F3781" w:rsidRDefault="006F378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AEDFC" w14:textId="63D62371" w:rsidR="006F3781" w:rsidRDefault="002014DA">
    <w:pPr>
      <w:pStyle w:val="a7"/>
    </w:pPr>
    <w:r>
      <w:rPr>
        <w:noProof/>
      </w:rPr>
      <w:drawing>
        <wp:anchor distT="0" distB="0" distL="114300" distR="114300" simplePos="0" relativeHeight="251658240" behindDoc="0" locked="0" layoutInCell="1" allowOverlap="1" wp14:anchorId="30B5BA3F" wp14:editId="73CCF5A9">
          <wp:simplePos x="0" y="0"/>
          <wp:positionH relativeFrom="margin">
            <wp:align>center</wp:align>
          </wp:positionH>
          <wp:positionV relativeFrom="paragraph">
            <wp:posOffset>0</wp:posOffset>
          </wp:positionV>
          <wp:extent cx="1600200" cy="692785"/>
          <wp:effectExtent l="0" t="0" r="0" b="0"/>
          <wp:wrapNone/>
          <wp:docPr id="2" name="図 12" descr="ロゴ&#10;&#10;低い精度で自動的に生成された説明">
            <a:extLst xmlns:a="http://schemas.openxmlformats.org/drawingml/2006/main">
              <a:ext uri="{FF2B5EF4-FFF2-40B4-BE49-F238E27FC236}">
                <a16:creationId xmlns:a16="http://schemas.microsoft.com/office/drawing/2014/main" id="{1D0992AD-A9E7-4F48-BC17-41A9DDB0CA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2" descr="ロゴ&#10;&#10;低い精度で自動的に生成された説明">
                    <a:extLst>
                      <a:ext uri="{FF2B5EF4-FFF2-40B4-BE49-F238E27FC236}">
                        <a16:creationId xmlns:a16="http://schemas.microsoft.com/office/drawing/2014/main" id="{1D0992AD-A9E7-4F48-BC17-41A9DDB0CA08}"/>
                      </a:ext>
                    </a:extLst>
                  </pic:cNvPr>
                  <pic:cNvPicPr>
                    <a:picLocks noChangeAspect="1"/>
                  </pic:cNvPicPr>
                </pic:nvPicPr>
                <pic:blipFill rotWithShape="1">
                  <a:blip r:embed="rId1">
                    <a:extLst>
                      <a:ext uri="{28A0092B-C50C-407E-A947-70E740481C1C}">
                        <a14:useLocalDpi xmlns:a14="http://schemas.microsoft.com/office/drawing/2010/main" val="0"/>
                      </a:ext>
                    </a:extLst>
                  </a:blip>
                  <a:srcRect t="18419" b="20837"/>
                  <a:stretch/>
                </pic:blipFill>
                <pic:spPr>
                  <a:xfrm>
                    <a:off x="0" y="0"/>
                    <a:ext cx="1600200" cy="69278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7ED35" w14:textId="77777777" w:rsidR="006F3781" w:rsidRDefault="006F378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0D54D" w14:textId="77777777" w:rsidR="008F7B8B" w:rsidRDefault="008F7B8B" w:rsidP="00EC05E7">
      <w:r>
        <w:separator/>
      </w:r>
    </w:p>
  </w:footnote>
  <w:footnote w:type="continuationSeparator" w:id="0">
    <w:p w14:paraId="42F401A4" w14:textId="77777777" w:rsidR="008F7B8B" w:rsidRDefault="008F7B8B" w:rsidP="00EC05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E5388" w14:textId="77777777" w:rsidR="006F3781" w:rsidRDefault="006F378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1C717" w14:textId="74E86413" w:rsidR="00504573" w:rsidRDefault="00046E5D" w:rsidP="00504573">
    <w:pPr>
      <w:pStyle w:val="a5"/>
      <w:ind w:firstLineChars="700" w:firstLine="2240"/>
      <w:rPr>
        <w:rFonts w:ascii="HGP創英角ｺﾞｼｯｸUB" w:eastAsia="HGP創英角ｺﾞｼｯｸUB" w:hAnsi="HGP創英角ｺﾞｼｯｸUB"/>
        <w:sz w:val="32"/>
        <w:szCs w:val="36"/>
      </w:rPr>
    </w:pPr>
    <w:r>
      <w:rPr>
        <w:rFonts w:ascii="HGP創英角ｺﾞｼｯｸUB" w:eastAsia="HGP創英角ｺﾞｼｯｸUB" w:hAnsi="HGP創英角ｺﾞｼｯｸUB" w:hint="eastAsia"/>
        <w:sz w:val="32"/>
        <w:szCs w:val="36"/>
      </w:rPr>
      <w:t xml:space="preserve">R3年度　</w:t>
    </w:r>
    <w:r w:rsidR="00DF1C10">
      <w:rPr>
        <w:rFonts w:ascii="HGP創英角ｺﾞｼｯｸUB" w:eastAsia="HGP創英角ｺﾞｼｯｸUB" w:hAnsi="HGP創英角ｺﾞｼｯｸUB" w:hint="eastAsia"/>
        <w:sz w:val="32"/>
        <w:szCs w:val="36"/>
      </w:rPr>
      <w:t>保護者</w:t>
    </w:r>
    <w:r w:rsidR="00C806CA">
      <w:rPr>
        <w:rFonts w:ascii="HGP創英角ｺﾞｼｯｸUB" w:eastAsia="HGP創英角ｺﾞｼｯｸUB" w:hAnsi="HGP創英角ｺﾞｼｯｸUB" w:hint="eastAsia"/>
        <w:sz w:val="32"/>
        <w:szCs w:val="36"/>
      </w:rPr>
      <w:t>等</w:t>
    </w:r>
    <w:r w:rsidR="00721422" w:rsidRPr="00721422">
      <w:rPr>
        <w:rFonts w:ascii="HGP創英角ｺﾞｼｯｸUB" w:eastAsia="HGP創英角ｺﾞｼｯｸUB" w:hAnsi="HGP創英角ｺﾞｼｯｸUB" w:hint="eastAsia"/>
        <w:sz w:val="32"/>
        <w:szCs w:val="36"/>
      </w:rPr>
      <w:t>向け　児童発達支援評価</w:t>
    </w:r>
    <w:r w:rsidR="00DF1C10">
      <w:rPr>
        <w:rFonts w:ascii="HGP創英角ｺﾞｼｯｸUB" w:eastAsia="HGP創英角ｺﾞｼｯｸUB" w:hAnsi="HGP創英角ｺﾞｼｯｸUB" w:hint="eastAsia"/>
        <w:sz w:val="32"/>
        <w:szCs w:val="36"/>
      </w:rPr>
      <w:t>表</w:t>
    </w:r>
  </w:p>
  <w:p w14:paraId="125413C8" w14:textId="477D9397" w:rsidR="00226AEB" w:rsidRDefault="00226AEB" w:rsidP="00226AEB">
    <w:pPr>
      <w:pStyle w:val="a5"/>
      <w:ind w:firstLineChars="3200" w:firstLine="7040"/>
      <w:rPr>
        <w:rFonts w:ascii="HGP創英角ｺﾞｼｯｸUB" w:eastAsia="HGP創英角ｺﾞｼｯｸUB" w:hAnsi="HGP創英角ｺﾞｼｯｸUB"/>
        <w:kern w:val="0"/>
        <w:sz w:val="22"/>
        <w:szCs w:val="24"/>
        <w:u w:val="single"/>
      </w:rPr>
    </w:pPr>
    <w:r>
      <w:rPr>
        <w:rFonts w:ascii="HGP創英角ｺﾞｼｯｸUB" w:eastAsia="HGP創英角ｺﾞｼｯｸUB" w:hAnsi="HGP創英角ｺﾞｼｯｸUB" w:hint="eastAsia"/>
        <w:kern w:val="0"/>
        <w:sz w:val="22"/>
        <w:szCs w:val="24"/>
        <w:u w:val="single"/>
      </w:rPr>
      <w:t>事業所名　児童発達支援またあした</w:t>
    </w:r>
  </w:p>
  <w:p w14:paraId="6AEAE828" w14:textId="77777777" w:rsidR="0056120F" w:rsidRPr="00721422" w:rsidRDefault="0056120F" w:rsidP="00B05279">
    <w:pPr>
      <w:pStyle w:val="a5"/>
      <w:rPr>
        <w:rFonts w:ascii="HGP創英角ｺﾞｼｯｸUB" w:eastAsia="HGP創英角ｺﾞｼｯｸUB" w:hAnsi="HGP創英角ｺﾞｼｯｸUB"/>
        <w:sz w:val="32"/>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A7E15" w14:textId="77777777" w:rsidR="006F3781" w:rsidRDefault="006F378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85BC3"/>
    <w:multiLevelType w:val="hybridMultilevel"/>
    <w:tmpl w:val="B5AAE900"/>
    <w:lvl w:ilvl="0" w:tplc="0A687944">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3D9"/>
    <w:rsid w:val="00001C8E"/>
    <w:rsid w:val="00031A4C"/>
    <w:rsid w:val="00046E5D"/>
    <w:rsid w:val="000513C0"/>
    <w:rsid w:val="000600F8"/>
    <w:rsid w:val="0006207F"/>
    <w:rsid w:val="00063CBC"/>
    <w:rsid w:val="00064CC2"/>
    <w:rsid w:val="00072BD9"/>
    <w:rsid w:val="00090650"/>
    <w:rsid w:val="000A1AB3"/>
    <w:rsid w:val="000C1130"/>
    <w:rsid w:val="000C5E5C"/>
    <w:rsid w:val="000D73EB"/>
    <w:rsid w:val="000E5678"/>
    <w:rsid w:val="000E6D94"/>
    <w:rsid w:val="000F0854"/>
    <w:rsid w:val="000F174D"/>
    <w:rsid w:val="000F253B"/>
    <w:rsid w:val="000F2B67"/>
    <w:rsid w:val="000F3917"/>
    <w:rsid w:val="000F4841"/>
    <w:rsid w:val="00100A16"/>
    <w:rsid w:val="00112204"/>
    <w:rsid w:val="0011274E"/>
    <w:rsid w:val="001220BD"/>
    <w:rsid w:val="001348D1"/>
    <w:rsid w:val="00134B3A"/>
    <w:rsid w:val="00157C44"/>
    <w:rsid w:val="001647CA"/>
    <w:rsid w:val="001971EC"/>
    <w:rsid w:val="001B026C"/>
    <w:rsid w:val="001C0907"/>
    <w:rsid w:val="001C6C47"/>
    <w:rsid w:val="001D56EA"/>
    <w:rsid w:val="001E0F3C"/>
    <w:rsid w:val="002014DA"/>
    <w:rsid w:val="00210F3A"/>
    <w:rsid w:val="0021605B"/>
    <w:rsid w:val="002260F7"/>
    <w:rsid w:val="00226AEB"/>
    <w:rsid w:val="00233BF0"/>
    <w:rsid w:val="002360B7"/>
    <w:rsid w:val="002413F6"/>
    <w:rsid w:val="00262CEF"/>
    <w:rsid w:val="00284AF1"/>
    <w:rsid w:val="00291BB5"/>
    <w:rsid w:val="002A286D"/>
    <w:rsid w:val="002B072A"/>
    <w:rsid w:val="002B21EB"/>
    <w:rsid w:val="002B3FA9"/>
    <w:rsid w:val="002B5755"/>
    <w:rsid w:val="002B77B0"/>
    <w:rsid w:val="002D4CE4"/>
    <w:rsid w:val="002D73EE"/>
    <w:rsid w:val="002E2A5A"/>
    <w:rsid w:val="002E46AA"/>
    <w:rsid w:val="002E6F96"/>
    <w:rsid w:val="002F475F"/>
    <w:rsid w:val="00305D92"/>
    <w:rsid w:val="003105A3"/>
    <w:rsid w:val="00320A84"/>
    <w:rsid w:val="00323376"/>
    <w:rsid w:val="00326B64"/>
    <w:rsid w:val="00370833"/>
    <w:rsid w:val="003714D5"/>
    <w:rsid w:val="00375604"/>
    <w:rsid w:val="00383BE2"/>
    <w:rsid w:val="00392589"/>
    <w:rsid w:val="003A5BF4"/>
    <w:rsid w:val="003C54D3"/>
    <w:rsid w:val="003D6868"/>
    <w:rsid w:val="00405B6E"/>
    <w:rsid w:val="00413298"/>
    <w:rsid w:val="00414328"/>
    <w:rsid w:val="00425F4A"/>
    <w:rsid w:val="0042651A"/>
    <w:rsid w:val="00430F9B"/>
    <w:rsid w:val="00452C0B"/>
    <w:rsid w:val="004536C0"/>
    <w:rsid w:val="0045566D"/>
    <w:rsid w:val="00456927"/>
    <w:rsid w:val="004613D3"/>
    <w:rsid w:val="00465020"/>
    <w:rsid w:val="00484589"/>
    <w:rsid w:val="00490595"/>
    <w:rsid w:val="004C735E"/>
    <w:rsid w:val="004E4D85"/>
    <w:rsid w:val="004E7397"/>
    <w:rsid w:val="004F5A14"/>
    <w:rsid w:val="00504573"/>
    <w:rsid w:val="00507300"/>
    <w:rsid w:val="0050752F"/>
    <w:rsid w:val="005245F8"/>
    <w:rsid w:val="00526D44"/>
    <w:rsid w:val="00551542"/>
    <w:rsid w:val="00557CDB"/>
    <w:rsid w:val="005611A3"/>
    <w:rsid w:val="0056120F"/>
    <w:rsid w:val="00561936"/>
    <w:rsid w:val="00562FAC"/>
    <w:rsid w:val="00572FB5"/>
    <w:rsid w:val="0057538B"/>
    <w:rsid w:val="0057649E"/>
    <w:rsid w:val="00591861"/>
    <w:rsid w:val="0059702E"/>
    <w:rsid w:val="005B6349"/>
    <w:rsid w:val="005B7A22"/>
    <w:rsid w:val="005D20DD"/>
    <w:rsid w:val="005F5946"/>
    <w:rsid w:val="0060556F"/>
    <w:rsid w:val="006173D9"/>
    <w:rsid w:val="00617A29"/>
    <w:rsid w:val="00625032"/>
    <w:rsid w:val="00634AEF"/>
    <w:rsid w:val="00650A34"/>
    <w:rsid w:val="00655CF1"/>
    <w:rsid w:val="00660101"/>
    <w:rsid w:val="0067774B"/>
    <w:rsid w:val="00680BD4"/>
    <w:rsid w:val="00685DDE"/>
    <w:rsid w:val="006936E6"/>
    <w:rsid w:val="00696D8F"/>
    <w:rsid w:val="006C6DC3"/>
    <w:rsid w:val="006E5B2F"/>
    <w:rsid w:val="006F01B0"/>
    <w:rsid w:val="006F3781"/>
    <w:rsid w:val="006F73DD"/>
    <w:rsid w:val="00700692"/>
    <w:rsid w:val="00704809"/>
    <w:rsid w:val="00720E9F"/>
    <w:rsid w:val="00721422"/>
    <w:rsid w:val="00737681"/>
    <w:rsid w:val="00740478"/>
    <w:rsid w:val="007549CA"/>
    <w:rsid w:val="00761DE8"/>
    <w:rsid w:val="00773A3D"/>
    <w:rsid w:val="00781368"/>
    <w:rsid w:val="0079390B"/>
    <w:rsid w:val="007A1AC5"/>
    <w:rsid w:val="007A7B71"/>
    <w:rsid w:val="007C0241"/>
    <w:rsid w:val="007C1430"/>
    <w:rsid w:val="007C74B3"/>
    <w:rsid w:val="007C7CFF"/>
    <w:rsid w:val="00807548"/>
    <w:rsid w:val="0082517E"/>
    <w:rsid w:val="0083339A"/>
    <w:rsid w:val="00854971"/>
    <w:rsid w:val="00855542"/>
    <w:rsid w:val="00860057"/>
    <w:rsid w:val="00862B04"/>
    <w:rsid w:val="00872796"/>
    <w:rsid w:val="00894E51"/>
    <w:rsid w:val="008B60DC"/>
    <w:rsid w:val="008C110B"/>
    <w:rsid w:val="008C77D1"/>
    <w:rsid w:val="008D4194"/>
    <w:rsid w:val="008D48F4"/>
    <w:rsid w:val="008E58D6"/>
    <w:rsid w:val="008F7B8B"/>
    <w:rsid w:val="00901777"/>
    <w:rsid w:val="00911209"/>
    <w:rsid w:val="009260CD"/>
    <w:rsid w:val="00926206"/>
    <w:rsid w:val="00941FB2"/>
    <w:rsid w:val="00950BC6"/>
    <w:rsid w:val="00951515"/>
    <w:rsid w:val="0098279F"/>
    <w:rsid w:val="009856B6"/>
    <w:rsid w:val="00986137"/>
    <w:rsid w:val="0099149F"/>
    <w:rsid w:val="0099546A"/>
    <w:rsid w:val="009B25AC"/>
    <w:rsid w:val="009C6966"/>
    <w:rsid w:val="009E670E"/>
    <w:rsid w:val="00A11CB9"/>
    <w:rsid w:val="00A12F8C"/>
    <w:rsid w:val="00A1444B"/>
    <w:rsid w:val="00A5554E"/>
    <w:rsid w:val="00A8300C"/>
    <w:rsid w:val="00A9216F"/>
    <w:rsid w:val="00AA19FC"/>
    <w:rsid w:val="00AA7E0B"/>
    <w:rsid w:val="00AE141F"/>
    <w:rsid w:val="00B05279"/>
    <w:rsid w:val="00B06EF1"/>
    <w:rsid w:val="00B156A4"/>
    <w:rsid w:val="00B34C8D"/>
    <w:rsid w:val="00B40FA0"/>
    <w:rsid w:val="00B43F71"/>
    <w:rsid w:val="00B5578A"/>
    <w:rsid w:val="00B628E7"/>
    <w:rsid w:val="00B64AC0"/>
    <w:rsid w:val="00B81F78"/>
    <w:rsid w:val="00B8325C"/>
    <w:rsid w:val="00B92414"/>
    <w:rsid w:val="00BA549D"/>
    <w:rsid w:val="00BB06A5"/>
    <w:rsid w:val="00BB1568"/>
    <w:rsid w:val="00BB2915"/>
    <w:rsid w:val="00BB76BA"/>
    <w:rsid w:val="00BC2A0F"/>
    <w:rsid w:val="00BD151F"/>
    <w:rsid w:val="00BD1D11"/>
    <w:rsid w:val="00BD574F"/>
    <w:rsid w:val="00BE0AEC"/>
    <w:rsid w:val="00BE5BE6"/>
    <w:rsid w:val="00BE6589"/>
    <w:rsid w:val="00BF2321"/>
    <w:rsid w:val="00C27CE6"/>
    <w:rsid w:val="00C317C1"/>
    <w:rsid w:val="00C54A6E"/>
    <w:rsid w:val="00C55849"/>
    <w:rsid w:val="00C6350E"/>
    <w:rsid w:val="00C778E6"/>
    <w:rsid w:val="00C806CA"/>
    <w:rsid w:val="00C870A7"/>
    <w:rsid w:val="00C87F7F"/>
    <w:rsid w:val="00CC3A06"/>
    <w:rsid w:val="00CC7018"/>
    <w:rsid w:val="00CD45FB"/>
    <w:rsid w:val="00CF31E3"/>
    <w:rsid w:val="00D1010B"/>
    <w:rsid w:val="00D20ACA"/>
    <w:rsid w:val="00D32533"/>
    <w:rsid w:val="00D34B4F"/>
    <w:rsid w:val="00D43059"/>
    <w:rsid w:val="00D52967"/>
    <w:rsid w:val="00D67B1E"/>
    <w:rsid w:val="00D75B6C"/>
    <w:rsid w:val="00D7765A"/>
    <w:rsid w:val="00D77ABD"/>
    <w:rsid w:val="00D83A28"/>
    <w:rsid w:val="00D86107"/>
    <w:rsid w:val="00D96F21"/>
    <w:rsid w:val="00DA3596"/>
    <w:rsid w:val="00DA3D27"/>
    <w:rsid w:val="00DA3EED"/>
    <w:rsid w:val="00DA667E"/>
    <w:rsid w:val="00DC0A65"/>
    <w:rsid w:val="00DC2371"/>
    <w:rsid w:val="00DE3842"/>
    <w:rsid w:val="00DE3884"/>
    <w:rsid w:val="00DE72CB"/>
    <w:rsid w:val="00DF1C10"/>
    <w:rsid w:val="00E000F4"/>
    <w:rsid w:val="00E05858"/>
    <w:rsid w:val="00E11D65"/>
    <w:rsid w:val="00E306BA"/>
    <w:rsid w:val="00E42D24"/>
    <w:rsid w:val="00E4443E"/>
    <w:rsid w:val="00E761E9"/>
    <w:rsid w:val="00E92C8F"/>
    <w:rsid w:val="00E95270"/>
    <w:rsid w:val="00EB1627"/>
    <w:rsid w:val="00EB59FA"/>
    <w:rsid w:val="00EB5DA7"/>
    <w:rsid w:val="00EC05E7"/>
    <w:rsid w:val="00EC08DE"/>
    <w:rsid w:val="00EC4726"/>
    <w:rsid w:val="00ED317F"/>
    <w:rsid w:val="00ED5F2B"/>
    <w:rsid w:val="00ED61ED"/>
    <w:rsid w:val="00EE5734"/>
    <w:rsid w:val="00EF2353"/>
    <w:rsid w:val="00EF7D08"/>
    <w:rsid w:val="00F021CF"/>
    <w:rsid w:val="00F051A1"/>
    <w:rsid w:val="00F134B8"/>
    <w:rsid w:val="00F14C4A"/>
    <w:rsid w:val="00F27699"/>
    <w:rsid w:val="00F31684"/>
    <w:rsid w:val="00F31A6C"/>
    <w:rsid w:val="00F55DE1"/>
    <w:rsid w:val="00F8790F"/>
    <w:rsid w:val="00F92259"/>
    <w:rsid w:val="00FA17CE"/>
    <w:rsid w:val="00FA6EAC"/>
    <w:rsid w:val="00FA7986"/>
    <w:rsid w:val="00FB46EB"/>
    <w:rsid w:val="00FB6E9F"/>
    <w:rsid w:val="00FC4A4D"/>
    <w:rsid w:val="00FC5FC1"/>
    <w:rsid w:val="00FE72F7"/>
    <w:rsid w:val="00FF1304"/>
    <w:rsid w:val="00FF38F1"/>
    <w:rsid w:val="55B11EB3"/>
    <w:rsid w:val="66ADB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759932"/>
  <w15:chartTrackingRefBased/>
  <w15:docId w15:val="{1793EA44-A4FC-4D6F-BE39-374CC9F20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5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B59FA"/>
    <w:pPr>
      <w:ind w:leftChars="400" w:left="840"/>
    </w:pPr>
  </w:style>
  <w:style w:type="paragraph" w:styleId="a5">
    <w:name w:val="header"/>
    <w:basedOn w:val="a"/>
    <w:link w:val="a6"/>
    <w:uiPriority w:val="99"/>
    <w:unhideWhenUsed/>
    <w:rsid w:val="00EC05E7"/>
    <w:pPr>
      <w:tabs>
        <w:tab w:val="center" w:pos="4252"/>
        <w:tab w:val="right" w:pos="8504"/>
      </w:tabs>
      <w:snapToGrid w:val="0"/>
    </w:pPr>
  </w:style>
  <w:style w:type="character" w:customStyle="1" w:styleId="a6">
    <w:name w:val="ヘッダー (文字)"/>
    <w:basedOn w:val="a0"/>
    <w:link w:val="a5"/>
    <w:uiPriority w:val="99"/>
    <w:rsid w:val="00EC05E7"/>
  </w:style>
  <w:style w:type="paragraph" w:styleId="a7">
    <w:name w:val="footer"/>
    <w:basedOn w:val="a"/>
    <w:link w:val="a8"/>
    <w:uiPriority w:val="99"/>
    <w:unhideWhenUsed/>
    <w:rsid w:val="00EC05E7"/>
    <w:pPr>
      <w:tabs>
        <w:tab w:val="center" w:pos="4252"/>
        <w:tab w:val="right" w:pos="8504"/>
      </w:tabs>
      <w:snapToGrid w:val="0"/>
    </w:pPr>
  </w:style>
  <w:style w:type="character" w:customStyle="1" w:styleId="a8">
    <w:name w:val="フッター (文字)"/>
    <w:basedOn w:val="a0"/>
    <w:link w:val="a7"/>
    <w:uiPriority w:val="99"/>
    <w:rsid w:val="00EC0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4E1DE4A9E2A734B86FCFC3B97E230BF" ma:contentTypeVersion="13" ma:contentTypeDescription="新しいドキュメントを作成します。" ma:contentTypeScope="" ma:versionID="b78aa051a9e94cf3a190d2db11a68ff2">
  <xsd:schema xmlns:xsd="http://www.w3.org/2001/XMLSchema" xmlns:xs="http://www.w3.org/2001/XMLSchema" xmlns:p="http://schemas.microsoft.com/office/2006/metadata/properties" xmlns:ns2="d1d00d2e-d420-4221-8de1-2b1b6403c258" xmlns:ns3="60ff809c-7b35-4249-8b0a-e9c957498cb0" targetNamespace="http://schemas.microsoft.com/office/2006/metadata/properties" ma:root="true" ma:fieldsID="f3f38a79b1fd3ba41477259897c04e37" ns2:_="" ns3:_="">
    <xsd:import namespace="d1d00d2e-d420-4221-8de1-2b1b6403c258"/>
    <xsd:import namespace="60ff809c-7b35-4249-8b0a-e9c957498cb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d00d2e-d420-4221-8de1-2b1b6403c25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ff809c-7b35-4249-8b0a-e9c957498c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A45612-9FB4-4AE8-8571-222AA4C5CA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d00d2e-d420-4221-8de1-2b1b6403c258"/>
    <ds:schemaRef ds:uri="60ff809c-7b35-4249-8b0a-e9c957498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330590-3509-4283-9EB1-DD65CACC7309}">
  <ds:schemaRefs>
    <ds:schemaRef ds:uri="http://schemas.microsoft.com/sharepoint/v3/contenttype/forms"/>
  </ds:schemaRefs>
</ds:datastoreItem>
</file>

<file path=customXml/itemProps3.xml><?xml version="1.0" encoding="utf-8"?>
<ds:datastoreItem xmlns:ds="http://schemas.openxmlformats.org/officeDocument/2006/customXml" ds:itemID="{3E300114-B71D-4957-AB92-57FF00E1CE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Pages>
  <Words>336</Words>
  <Characters>1916</Characters>
  <Application>Microsoft Office Word</Application>
  <DocSecurity>0</DocSecurity>
  <Lines>15</Lines>
  <Paragraphs>4</Paragraphs>
  <ScaleCrop>false</ScaleCrop>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吉岡　志乃</dc:creator>
  <cp:keywords/>
  <dc:description/>
  <cp:lastModifiedBy>森本 也美</cp:lastModifiedBy>
  <cp:revision>272</cp:revision>
  <cp:lastPrinted>2022-03-25T04:53:00Z</cp:lastPrinted>
  <dcterms:created xsi:type="dcterms:W3CDTF">2021-10-27T02:56:00Z</dcterms:created>
  <dcterms:modified xsi:type="dcterms:W3CDTF">2022-03-30T04:12:00Z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0x01010044E1DE4A9E2A734B86FCFC3B97E230BF</vt:lpwstr>
  </property>
</Properties>
</file>