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34" w:tblpY="-107"/>
        <w:tblW w:w="9996" w:type="dxa"/>
        <w:tblLayout w:type="fixed"/>
        <w:tblLook w:val="04A0" w:firstRow="1" w:lastRow="0" w:firstColumn="1" w:lastColumn="0" w:noHBand="0" w:noVBand="1"/>
      </w:tblPr>
      <w:tblGrid>
        <w:gridCol w:w="534"/>
        <w:gridCol w:w="317"/>
        <w:gridCol w:w="4253"/>
        <w:gridCol w:w="816"/>
        <w:gridCol w:w="709"/>
        <w:gridCol w:w="709"/>
        <w:gridCol w:w="2658"/>
      </w:tblGrid>
      <w:tr w:rsidR="00CA0DBB" w14:paraId="0F0B4C32" w14:textId="77777777" w:rsidTr="006424E3">
        <w:tc>
          <w:tcPr>
            <w:tcW w:w="851" w:type="dxa"/>
            <w:gridSpan w:val="2"/>
            <w:tcBorders>
              <w:bottom w:val="single" w:sz="4" w:space="0" w:color="auto"/>
            </w:tcBorders>
            <w:shd w:val="clear" w:color="auto" w:fill="D9D9D9" w:themeFill="background1" w:themeFillShade="D9"/>
          </w:tcPr>
          <w:p w14:paraId="2CD5A646" w14:textId="77777777" w:rsidR="00CA0DBB" w:rsidRDefault="00CA0DBB" w:rsidP="0053617F">
            <w:pPr>
              <w:pStyle w:val="1"/>
            </w:pPr>
          </w:p>
        </w:tc>
        <w:tc>
          <w:tcPr>
            <w:tcW w:w="4253" w:type="dxa"/>
            <w:shd w:val="clear" w:color="auto" w:fill="D9D9D9" w:themeFill="background1" w:themeFillShade="D9"/>
            <w:vAlign w:val="center"/>
          </w:tcPr>
          <w:p w14:paraId="1B58A1F9" w14:textId="77777777" w:rsidR="00CA0DBB" w:rsidRPr="00C15BA4" w:rsidRDefault="00CA0DBB" w:rsidP="00AE1748">
            <w:pPr>
              <w:spacing w:line="0" w:lineRule="atLeast"/>
              <w:jc w:val="center"/>
              <w:rPr>
                <w:b/>
                <w:w w:val="80"/>
              </w:rPr>
            </w:pPr>
            <w:r w:rsidRPr="00C15BA4">
              <w:rPr>
                <w:rFonts w:hint="eastAsia"/>
                <w:b/>
                <w:w w:val="80"/>
              </w:rPr>
              <w:t>チェック項目</w:t>
            </w:r>
          </w:p>
        </w:tc>
        <w:tc>
          <w:tcPr>
            <w:tcW w:w="816" w:type="dxa"/>
            <w:shd w:val="clear" w:color="auto" w:fill="D9D9D9" w:themeFill="background1" w:themeFillShade="D9"/>
            <w:vAlign w:val="center"/>
          </w:tcPr>
          <w:p w14:paraId="324A9F6E" w14:textId="77777777" w:rsidR="00CA0DBB" w:rsidRPr="00C15BA4" w:rsidRDefault="00CA0DBB" w:rsidP="00AE1748">
            <w:pPr>
              <w:spacing w:line="0" w:lineRule="atLeast"/>
              <w:jc w:val="center"/>
              <w:rPr>
                <w:b/>
                <w:w w:val="80"/>
              </w:rPr>
            </w:pPr>
            <w:r w:rsidRPr="00326B98">
              <w:rPr>
                <w:rFonts w:hint="eastAsia"/>
                <w:b/>
                <w:w w:val="80"/>
                <w:sz w:val="18"/>
              </w:rPr>
              <w:t>はい</w:t>
            </w:r>
          </w:p>
        </w:tc>
        <w:tc>
          <w:tcPr>
            <w:tcW w:w="709" w:type="dxa"/>
            <w:shd w:val="clear" w:color="auto" w:fill="D9D9D9" w:themeFill="background1" w:themeFillShade="D9"/>
            <w:vAlign w:val="center"/>
          </w:tcPr>
          <w:p w14:paraId="73D30DDC" w14:textId="77777777" w:rsidR="00CA0DBB" w:rsidRPr="00EA1B93" w:rsidRDefault="00CA0DBB" w:rsidP="00AE1748">
            <w:pPr>
              <w:spacing w:line="0" w:lineRule="atLeast"/>
              <w:jc w:val="center"/>
              <w:rPr>
                <w:b/>
                <w:spacing w:val="2"/>
                <w:w w:val="69"/>
                <w:kern w:val="0"/>
                <w:sz w:val="18"/>
              </w:rPr>
            </w:pPr>
            <w:r w:rsidRPr="00FE0B48">
              <w:rPr>
                <w:rFonts w:hint="eastAsia"/>
                <w:b/>
                <w:w w:val="35"/>
                <w:kern w:val="0"/>
                <w:sz w:val="18"/>
                <w:fitText w:val="318" w:id="1115363328"/>
              </w:rPr>
              <w:t>どちらとも</w:t>
            </w:r>
          </w:p>
          <w:p w14:paraId="02C79508" w14:textId="77777777" w:rsidR="00CA0DBB" w:rsidRPr="00EA1B93" w:rsidRDefault="00CA0DBB" w:rsidP="00AE1748">
            <w:pPr>
              <w:spacing w:line="0" w:lineRule="atLeast"/>
              <w:ind w:firstLineChars="100" w:firstLine="61"/>
              <w:jc w:val="center"/>
              <w:rPr>
                <w:b/>
                <w:w w:val="90"/>
              </w:rPr>
            </w:pPr>
            <w:r w:rsidRPr="002D79FE">
              <w:rPr>
                <w:rFonts w:hint="eastAsia"/>
                <w:b/>
                <w:w w:val="34"/>
                <w:kern w:val="0"/>
                <w:sz w:val="18"/>
                <w:fitText w:val="274" w:id="1115363329"/>
              </w:rPr>
              <w:t>いえな</w:t>
            </w:r>
            <w:r w:rsidRPr="002D79FE">
              <w:rPr>
                <w:rFonts w:hint="eastAsia"/>
                <w:b/>
                <w:spacing w:val="15"/>
                <w:w w:val="34"/>
                <w:kern w:val="0"/>
                <w:sz w:val="18"/>
                <w:fitText w:val="274" w:id="1115363329"/>
              </w:rPr>
              <w:t>い</w:t>
            </w:r>
          </w:p>
        </w:tc>
        <w:tc>
          <w:tcPr>
            <w:tcW w:w="709" w:type="dxa"/>
            <w:shd w:val="clear" w:color="auto" w:fill="D9D9D9" w:themeFill="background1" w:themeFillShade="D9"/>
            <w:vAlign w:val="center"/>
          </w:tcPr>
          <w:p w14:paraId="3DACFACB" w14:textId="77777777" w:rsidR="00CA0DBB" w:rsidRPr="00C15BA4" w:rsidRDefault="00CA0DBB" w:rsidP="00AE1748">
            <w:pPr>
              <w:spacing w:line="0" w:lineRule="atLeast"/>
              <w:jc w:val="center"/>
              <w:rPr>
                <w:b/>
                <w:w w:val="80"/>
              </w:rPr>
            </w:pPr>
            <w:r w:rsidRPr="0011251B">
              <w:rPr>
                <w:rFonts w:hint="eastAsia"/>
                <w:b/>
                <w:w w:val="70"/>
                <w:kern w:val="0"/>
                <w:sz w:val="18"/>
                <w:fitText w:val="384" w:id="1115363330"/>
              </w:rPr>
              <w:t>いい</w:t>
            </w:r>
            <w:r w:rsidRPr="0011251B">
              <w:rPr>
                <w:rFonts w:hint="eastAsia"/>
                <w:b/>
                <w:spacing w:val="3"/>
                <w:w w:val="70"/>
                <w:kern w:val="0"/>
                <w:sz w:val="18"/>
                <w:fitText w:val="384" w:id="1115363330"/>
              </w:rPr>
              <w:t>え</w:t>
            </w:r>
          </w:p>
        </w:tc>
        <w:tc>
          <w:tcPr>
            <w:tcW w:w="2658" w:type="dxa"/>
            <w:shd w:val="clear" w:color="auto" w:fill="D9D9D9" w:themeFill="background1" w:themeFillShade="D9"/>
            <w:vAlign w:val="center"/>
          </w:tcPr>
          <w:p w14:paraId="301E2201" w14:textId="77777777" w:rsidR="00CA0DBB" w:rsidRPr="00EA1B93" w:rsidRDefault="00CA0DBB" w:rsidP="00AE1748">
            <w:pPr>
              <w:spacing w:line="0" w:lineRule="atLeast"/>
              <w:jc w:val="center"/>
              <w:rPr>
                <w:b/>
              </w:rPr>
            </w:pPr>
            <w:r w:rsidRPr="00EA1B93">
              <w:rPr>
                <w:rFonts w:hint="eastAsia"/>
                <w:b/>
              </w:rPr>
              <w:t>ご意見</w:t>
            </w:r>
          </w:p>
        </w:tc>
      </w:tr>
      <w:tr w:rsidR="00CA0DBB" w14:paraId="6748A204" w14:textId="77777777" w:rsidTr="006424E3">
        <w:trPr>
          <w:trHeight w:val="659"/>
        </w:trPr>
        <w:tc>
          <w:tcPr>
            <w:tcW w:w="534" w:type="dxa"/>
            <w:vMerge w:val="restart"/>
            <w:shd w:val="clear" w:color="auto" w:fill="D9D9D9" w:themeFill="background1" w:themeFillShade="D9"/>
            <w:textDirection w:val="tbRlV"/>
            <w:vAlign w:val="center"/>
          </w:tcPr>
          <w:p w14:paraId="3F76C6BF" w14:textId="77777777" w:rsidR="00CA0DBB" w:rsidRPr="00EA1B93" w:rsidRDefault="00CA0DBB" w:rsidP="00AE1748">
            <w:pPr>
              <w:spacing w:line="0" w:lineRule="atLeast"/>
              <w:ind w:left="113" w:right="113"/>
              <w:jc w:val="center"/>
              <w:rPr>
                <w:b/>
              </w:rPr>
            </w:pPr>
            <w:r w:rsidRPr="00EA1B93">
              <w:rPr>
                <w:rFonts w:hint="eastAsia"/>
                <w:b/>
              </w:rPr>
              <w:t>環境・体制整備</w:t>
            </w:r>
          </w:p>
        </w:tc>
        <w:tc>
          <w:tcPr>
            <w:tcW w:w="317" w:type="dxa"/>
            <w:shd w:val="clear" w:color="auto" w:fill="D9D9D9" w:themeFill="background1" w:themeFillShade="D9"/>
            <w:vAlign w:val="center"/>
          </w:tcPr>
          <w:p w14:paraId="4AB36A26" w14:textId="77777777" w:rsidR="00CA0DBB" w:rsidRDefault="00CA0DBB" w:rsidP="00AE1748">
            <w:pPr>
              <w:pStyle w:val="a8"/>
              <w:numPr>
                <w:ilvl w:val="0"/>
                <w:numId w:val="1"/>
              </w:numPr>
              <w:spacing w:line="0" w:lineRule="atLeast"/>
              <w:ind w:leftChars="0"/>
              <w:jc w:val="center"/>
            </w:pPr>
          </w:p>
        </w:tc>
        <w:tc>
          <w:tcPr>
            <w:tcW w:w="4253" w:type="dxa"/>
          </w:tcPr>
          <w:p w14:paraId="5FFC08B2" w14:textId="77777777" w:rsidR="00CA0DBB" w:rsidRPr="00C15BA4" w:rsidRDefault="00CA0DBB" w:rsidP="00AE1748">
            <w:pPr>
              <w:rPr>
                <w:rFonts w:ascii="HGPｺﾞｼｯｸM" w:eastAsia="HGPｺﾞｼｯｸM" w:hAnsi="HGSｺﾞｼｯｸE"/>
              </w:rPr>
            </w:pPr>
            <w:r w:rsidRPr="00C15BA4">
              <w:rPr>
                <w:rFonts w:ascii="HGPｺﾞｼｯｸM" w:eastAsia="HGPｺﾞｼｯｸM" w:hAnsi="HGSｺﾞｼｯｸE" w:hint="eastAsia"/>
              </w:rPr>
              <w:t>子どもの活動等のスペースが十分に確保されているか</w:t>
            </w:r>
          </w:p>
        </w:tc>
        <w:tc>
          <w:tcPr>
            <w:tcW w:w="816" w:type="dxa"/>
          </w:tcPr>
          <w:p w14:paraId="69ACD1C6" w14:textId="77777777" w:rsidR="009E6B16" w:rsidRDefault="00094298" w:rsidP="00AE1748">
            <w:pPr>
              <w:spacing w:line="0" w:lineRule="atLeast"/>
            </w:pPr>
            <w:r>
              <w:rPr>
                <w:rFonts w:hint="eastAsia"/>
              </w:rPr>
              <w:t>6</w:t>
            </w:r>
            <w:r>
              <w:rPr>
                <w:rFonts w:hint="eastAsia"/>
              </w:rPr>
              <w:t>人</w:t>
            </w:r>
          </w:p>
          <w:p w14:paraId="41C1C7A4" w14:textId="6081BD2A" w:rsidR="00094298" w:rsidRDefault="0029769B" w:rsidP="00AE1748">
            <w:pPr>
              <w:spacing w:line="0" w:lineRule="atLeast"/>
            </w:pPr>
            <w:r>
              <w:rPr>
                <w:rFonts w:hint="eastAsia"/>
              </w:rPr>
              <w:t>67</w:t>
            </w:r>
            <w:r>
              <w:rPr>
                <w:rFonts w:hint="eastAsia"/>
              </w:rPr>
              <w:t>％</w:t>
            </w:r>
          </w:p>
        </w:tc>
        <w:tc>
          <w:tcPr>
            <w:tcW w:w="709" w:type="dxa"/>
          </w:tcPr>
          <w:p w14:paraId="210BD601" w14:textId="77777777" w:rsidR="009E6B16" w:rsidRDefault="0029769B" w:rsidP="009E6B16">
            <w:r>
              <w:rPr>
                <w:rFonts w:hint="eastAsia"/>
              </w:rPr>
              <w:t>3</w:t>
            </w:r>
            <w:r>
              <w:rPr>
                <w:rFonts w:hint="eastAsia"/>
              </w:rPr>
              <w:t>人</w:t>
            </w:r>
          </w:p>
          <w:p w14:paraId="30414F0D" w14:textId="4F071C76" w:rsidR="0029769B" w:rsidRPr="009E6B16" w:rsidRDefault="0029769B" w:rsidP="009E6B16">
            <w:r>
              <w:rPr>
                <w:rFonts w:hint="eastAsia"/>
              </w:rPr>
              <w:t>33</w:t>
            </w:r>
            <w:r>
              <w:rPr>
                <w:rFonts w:hint="eastAsia"/>
              </w:rPr>
              <w:t>％</w:t>
            </w:r>
          </w:p>
        </w:tc>
        <w:tc>
          <w:tcPr>
            <w:tcW w:w="709" w:type="dxa"/>
          </w:tcPr>
          <w:p w14:paraId="548282EF" w14:textId="77777777" w:rsidR="002D79FE" w:rsidRDefault="002D79FE" w:rsidP="00AE1748">
            <w:pPr>
              <w:spacing w:line="0" w:lineRule="atLeast"/>
            </w:pPr>
          </w:p>
        </w:tc>
        <w:tc>
          <w:tcPr>
            <w:tcW w:w="2658" w:type="dxa"/>
          </w:tcPr>
          <w:p w14:paraId="6BB7AB85" w14:textId="48AF0C62" w:rsidR="003529E3" w:rsidRDefault="0099692B" w:rsidP="00AE1748">
            <w:pPr>
              <w:spacing w:line="0" w:lineRule="atLeast"/>
            </w:pPr>
            <w:r>
              <w:rPr>
                <w:rFonts w:hint="eastAsia"/>
              </w:rPr>
              <w:t>・</w:t>
            </w:r>
            <w:r w:rsidR="00EE7157">
              <w:rPr>
                <w:rFonts w:hint="eastAsia"/>
              </w:rPr>
              <w:t>子供の様子がお便りでしか</w:t>
            </w:r>
            <w:r w:rsidR="00E14986">
              <w:rPr>
                <w:rFonts w:hint="eastAsia"/>
              </w:rPr>
              <w:t>み</w:t>
            </w:r>
            <w:r w:rsidR="00DB1018">
              <w:rPr>
                <w:rFonts w:hint="eastAsia"/>
              </w:rPr>
              <w:t>れないため、よく分からない</w:t>
            </w:r>
            <w:r w:rsidR="0064222F">
              <w:rPr>
                <w:rFonts w:hint="eastAsia"/>
              </w:rPr>
              <w:t>。</w:t>
            </w:r>
          </w:p>
          <w:p w14:paraId="2DE5E32B" w14:textId="61198C73" w:rsidR="00E14986" w:rsidRPr="00E14986" w:rsidRDefault="0099692B" w:rsidP="00AE1748">
            <w:pPr>
              <w:spacing w:line="0" w:lineRule="atLeast"/>
            </w:pPr>
            <w:r>
              <w:rPr>
                <w:rFonts w:hint="eastAsia"/>
              </w:rPr>
              <w:t>・利用者の人数も増えてきたので少し狭いように思う。</w:t>
            </w:r>
          </w:p>
        </w:tc>
      </w:tr>
      <w:tr w:rsidR="006A2260" w:rsidRPr="006A2260" w14:paraId="1CAC4443" w14:textId="77777777" w:rsidTr="00696EFC">
        <w:trPr>
          <w:trHeight w:val="496"/>
        </w:trPr>
        <w:tc>
          <w:tcPr>
            <w:tcW w:w="534" w:type="dxa"/>
            <w:vMerge/>
            <w:shd w:val="clear" w:color="auto" w:fill="D9D9D9" w:themeFill="background1" w:themeFillShade="D9"/>
            <w:textDirection w:val="tbRlV"/>
            <w:vAlign w:val="center"/>
          </w:tcPr>
          <w:p w14:paraId="687C5289" w14:textId="77777777" w:rsidR="006A2260" w:rsidRPr="00EA1B93" w:rsidRDefault="006A2260" w:rsidP="00AE1748">
            <w:pPr>
              <w:spacing w:line="0" w:lineRule="atLeast"/>
              <w:ind w:left="113" w:right="113"/>
              <w:jc w:val="center"/>
              <w:rPr>
                <w:b/>
              </w:rPr>
            </w:pPr>
          </w:p>
        </w:tc>
        <w:tc>
          <w:tcPr>
            <w:tcW w:w="317" w:type="dxa"/>
            <w:shd w:val="clear" w:color="auto" w:fill="D9D9D9" w:themeFill="background1" w:themeFillShade="D9"/>
            <w:vAlign w:val="center"/>
          </w:tcPr>
          <w:p w14:paraId="04773EDE" w14:textId="77777777" w:rsidR="006A2260" w:rsidRPr="00351833" w:rsidRDefault="008A3EA1" w:rsidP="00DF4BBE">
            <w:pPr>
              <w:spacing w:line="0" w:lineRule="atLeast"/>
              <w:rPr>
                <w:rFonts w:ascii="HGPｺﾞｼｯｸM" w:eastAsia="HGPｺﾞｼｯｸM"/>
                <w:b/>
              </w:rPr>
            </w:pPr>
            <w:r w:rsidRPr="00351833">
              <w:rPr>
                <w:rFonts w:ascii="HGPｺﾞｼｯｸM" w:eastAsia="HGPｺﾞｼｯｸM" w:hint="eastAsia"/>
                <w:b/>
              </w:rPr>
              <w:t>改善策</w:t>
            </w:r>
          </w:p>
        </w:tc>
        <w:tc>
          <w:tcPr>
            <w:tcW w:w="9145" w:type="dxa"/>
            <w:gridSpan w:val="5"/>
          </w:tcPr>
          <w:p w14:paraId="6DB3901B" w14:textId="07DB4553" w:rsidR="006A2260" w:rsidRDefault="006A2260" w:rsidP="00AE1748">
            <w:pPr>
              <w:spacing w:line="0" w:lineRule="atLeast"/>
            </w:pPr>
          </w:p>
        </w:tc>
      </w:tr>
      <w:tr w:rsidR="00CA0DBB" w14:paraId="45371A71" w14:textId="77777777" w:rsidTr="006424E3">
        <w:trPr>
          <w:trHeight w:val="496"/>
        </w:trPr>
        <w:tc>
          <w:tcPr>
            <w:tcW w:w="534" w:type="dxa"/>
            <w:vMerge/>
            <w:shd w:val="clear" w:color="auto" w:fill="D9D9D9" w:themeFill="background1" w:themeFillShade="D9"/>
            <w:textDirection w:val="tbRlV"/>
            <w:vAlign w:val="center"/>
          </w:tcPr>
          <w:p w14:paraId="17C379E9"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4128A2A1" w14:textId="77777777" w:rsidR="00CA0DBB" w:rsidRDefault="00CA0DBB" w:rsidP="00AE1748">
            <w:pPr>
              <w:pStyle w:val="a8"/>
              <w:numPr>
                <w:ilvl w:val="0"/>
                <w:numId w:val="1"/>
              </w:numPr>
              <w:spacing w:line="0" w:lineRule="atLeast"/>
              <w:ind w:leftChars="0"/>
              <w:jc w:val="center"/>
            </w:pPr>
          </w:p>
        </w:tc>
        <w:tc>
          <w:tcPr>
            <w:tcW w:w="4253" w:type="dxa"/>
          </w:tcPr>
          <w:p w14:paraId="4EF3E32A" w14:textId="77777777" w:rsidR="00CA0DBB" w:rsidRPr="00C15BA4" w:rsidRDefault="00CA0DBB" w:rsidP="00AE1748">
            <w:pPr>
              <w:rPr>
                <w:rFonts w:ascii="HGPｺﾞｼｯｸM" w:eastAsia="HGPｺﾞｼｯｸM" w:hAnsi="HGSｺﾞｼｯｸE"/>
              </w:rPr>
            </w:pPr>
            <w:r w:rsidRPr="00C15BA4">
              <w:rPr>
                <w:rFonts w:ascii="HGPｺﾞｼｯｸM" w:eastAsia="HGPｺﾞｼｯｸM" w:hAnsi="HGSｺﾞｼｯｸE" w:hint="eastAsia"/>
              </w:rPr>
              <w:t>職員の配置数や専門性は適切であるか</w:t>
            </w:r>
          </w:p>
        </w:tc>
        <w:tc>
          <w:tcPr>
            <w:tcW w:w="816" w:type="dxa"/>
          </w:tcPr>
          <w:p w14:paraId="491CFEDA" w14:textId="77777777" w:rsidR="009E6B16" w:rsidRDefault="00057D37" w:rsidP="00AE1748">
            <w:pPr>
              <w:spacing w:line="0" w:lineRule="atLeast"/>
            </w:pPr>
            <w:r>
              <w:rPr>
                <w:rFonts w:hint="eastAsia"/>
              </w:rPr>
              <w:t>7</w:t>
            </w:r>
            <w:r>
              <w:rPr>
                <w:rFonts w:hint="eastAsia"/>
              </w:rPr>
              <w:t>人</w:t>
            </w:r>
          </w:p>
          <w:p w14:paraId="302A2D2E" w14:textId="784F4388" w:rsidR="00057D37" w:rsidRDefault="00057D37" w:rsidP="00AE1748">
            <w:pPr>
              <w:spacing w:line="0" w:lineRule="atLeast"/>
            </w:pPr>
            <w:r>
              <w:rPr>
                <w:rFonts w:hint="eastAsia"/>
              </w:rPr>
              <w:t>78</w:t>
            </w:r>
            <w:r>
              <w:rPr>
                <w:rFonts w:hint="eastAsia"/>
              </w:rPr>
              <w:t>％</w:t>
            </w:r>
          </w:p>
        </w:tc>
        <w:tc>
          <w:tcPr>
            <w:tcW w:w="709" w:type="dxa"/>
          </w:tcPr>
          <w:p w14:paraId="01038A83" w14:textId="77777777" w:rsidR="009E6B16" w:rsidRDefault="00057D37" w:rsidP="00AE1748">
            <w:pPr>
              <w:spacing w:line="0" w:lineRule="atLeast"/>
            </w:pPr>
            <w:r>
              <w:rPr>
                <w:rFonts w:hint="eastAsia"/>
              </w:rPr>
              <w:t>2</w:t>
            </w:r>
            <w:r>
              <w:rPr>
                <w:rFonts w:hint="eastAsia"/>
              </w:rPr>
              <w:t>人</w:t>
            </w:r>
          </w:p>
          <w:p w14:paraId="64BBE635" w14:textId="54DEC8CD" w:rsidR="00057D37" w:rsidRDefault="00057D37" w:rsidP="00AE1748">
            <w:pPr>
              <w:spacing w:line="0" w:lineRule="atLeast"/>
            </w:pPr>
            <w:r>
              <w:rPr>
                <w:rFonts w:hint="eastAsia"/>
              </w:rPr>
              <w:t>22</w:t>
            </w:r>
            <w:r>
              <w:rPr>
                <w:rFonts w:hint="eastAsia"/>
              </w:rPr>
              <w:t>％</w:t>
            </w:r>
          </w:p>
        </w:tc>
        <w:tc>
          <w:tcPr>
            <w:tcW w:w="709" w:type="dxa"/>
          </w:tcPr>
          <w:p w14:paraId="177B6024" w14:textId="77777777" w:rsidR="00CA0DBB" w:rsidRDefault="00CA0DBB" w:rsidP="00AE1748">
            <w:pPr>
              <w:spacing w:line="0" w:lineRule="atLeast"/>
            </w:pPr>
          </w:p>
        </w:tc>
        <w:tc>
          <w:tcPr>
            <w:tcW w:w="2658" w:type="dxa"/>
          </w:tcPr>
          <w:p w14:paraId="7323F33B" w14:textId="54D0C4DC" w:rsidR="00AE1748" w:rsidRDefault="00AE1748" w:rsidP="00AE1748">
            <w:pPr>
              <w:spacing w:line="0" w:lineRule="atLeast"/>
            </w:pPr>
          </w:p>
        </w:tc>
      </w:tr>
      <w:tr w:rsidR="006A2260" w14:paraId="4DAADA0D" w14:textId="77777777" w:rsidTr="00696EFC">
        <w:trPr>
          <w:trHeight w:val="496"/>
        </w:trPr>
        <w:tc>
          <w:tcPr>
            <w:tcW w:w="534" w:type="dxa"/>
            <w:vMerge/>
            <w:shd w:val="clear" w:color="auto" w:fill="D9D9D9" w:themeFill="background1" w:themeFillShade="D9"/>
            <w:textDirection w:val="tbRlV"/>
            <w:vAlign w:val="center"/>
          </w:tcPr>
          <w:p w14:paraId="6DFE2C34" w14:textId="77777777" w:rsidR="006A2260" w:rsidRPr="00EA1B93" w:rsidRDefault="006A2260" w:rsidP="00AE1748">
            <w:pPr>
              <w:spacing w:line="0" w:lineRule="atLeast"/>
              <w:ind w:left="113" w:right="113"/>
              <w:jc w:val="center"/>
              <w:rPr>
                <w:b/>
              </w:rPr>
            </w:pPr>
          </w:p>
        </w:tc>
        <w:tc>
          <w:tcPr>
            <w:tcW w:w="317" w:type="dxa"/>
            <w:shd w:val="clear" w:color="auto" w:fill="D9D9D9" w:themeFill="background1" w:themeFillShade="D9"/>
            <w:vAlign w:val="center"/>
          </w:tcPr>
          <w:p w14:paraId="4AF2A7D9" w14:textId="77777777" w:rsidR="006A2260" w:rsidRPr="00351833" w:rsidRDefault="008A3EA1" w:rsidP="006A2260">
            <w:pPr>
              <w:spacing w:line="0" w:lineRule="atLeast"/>
              <w:jc w:val="center"/>
              <w:rPr>
                <w:rFonts w:ascii="HGPｺﾞｼｯｸM" w:eastAsia="HGPｺﾞｼｯｸM"/>
                <w:b/>
              </w:rPr>
            </w:pPr>
            <w:r w:rsidRPr="00351833">
              <w:rPr>
                <w:rFonts w:ascii="HGPｺﾞｼｯｸM" w:eastAsia="HGPｺﾞｼｯｸM" w:hint="eastAsia"/>
                <w:b/>
              </w:rPr>
              <w:t>改善策</w:t>
            </w:r>
          </w:p>
        </w:tc>
        <w:tc>
          <w:tcPr>
            <w:tcW w:w="9145" w:type="dxa"/>
            <w:gridSpan w:val="5"/>
          </w:tcPr>
          <w:p w14:paraId="5A1E0B78" w14:textId="77777777" w:rsidR="006A2260" w:rsidRPr="006A2260" w:rsidRDefault="006A2260" w:rsidP="00AE1748">
            <w:pPr>
              <w:spacing w:line="0" w:lineRule="atLeast"/>
              <w:rPr>
                <w:rFonts w:ascii="HGPｺﾞｼｯｸM" w:eastAsia="HGPｺﾞｼｯｸM" w:hAnsi="HGP創英角ｺﾞｼｯｸUB"/>
              </w:rPr>
            </w:pPr>
          </w:p>
        </w:tc>
      </w:tr>
      <w:tr w:rsidR="00CA0DBB" w14:paraId="3FF23930" w14:textId="77777777" w:rsidTr="006424E3">
        <w:trPr>
          <w:trHeight w:val="848"/>
        </w:trPr>
        <w:tc>
          <w:tcPr>
            <w:tcW w:w="534" w:type="dxa"/>
            <w:vMerge/>
            <w:shd w:val="clear" w:color="auto" w:fill="D9D9D9" w:themeFill="background1" w:themeFillShade="D9"/>
            <w:textDirection w:val="tbRlV"/>
            <w:vAlign w:val="center"/>
          </w:tcPr>
          <w:p w14:paraId="2E7C0E4C"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683D50D3" w14:textId="77777777" w:rsidR="00CA0DBB" w:rsidRDefault="00CA0DBB" w:rsidP="00AE1748">
            <w:pPr>
              <w:pStyle w:val="a8"/>
              <w:numPr>
                <w:ilvl w:val="0"/>
                <w:numId w:val="1"/>
              </w:numPr>
              <w:spacing w:line="0" w:lineRule="atLeast"/>
              <w:ind w:leftChars="0"/>
              <w:jc w:val="center"/>
            </w:pPr>
          </w:p>
        </w:tc>
        <w:tc>
          <w:tcPr>
            <w:tcW w:w="4253" w:type="dxa"/>
          </w:tcPr>
          <w:p w14:paraId="135298FB"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事業所の設備等は、スロープや手すりの配置などバリアフリー化の配慮が適切になされているか</w:t>
            </w:r>
          </w:p>
        </w:tc>
        <w:tc>
          <w:tcPr>
            <w:tcW w:w="816" w:type="dxa"/>
          </w:tcPr>
          <w:p w14:paraId="62C0C7CD" w14:textId="77777777" w:rsidR="009E6B16" w:rsidRDefault="00951E01" w:rsidP="00AE1748">
            <w:pPr>
              <w:spacing w:line="0" w:lineRule="atLeast"/>
            </w:pPr>
            <w:r>
              <w:rPr>
                <w:rFonts w:hint="eastAsia"/>
              </w:rPr>
              <w:t>4</w:t>
            </w:r>
            <w:r>
              <w:rPr>
                <w:rFonts w:hint="eastAsia"/>
              </w:rPr>
              <w:t>人</w:t>
            </w:r>
          </w:p>
          <w:p w14:paraId="6EDB42AB" w14:textId="7F963A4E" w:rsidR="00951E01" w:rsidRDefault="00874C89" w:rsidP="00AE1748">
            <w:pPr>
              <w:spacing w:line="0" w:lineRule="atLeast"/>
            </w:pPr>
            <w:r>
              <w:rPr>
                <w:rFonts w:hint="eastAsia"/>
              </w:rPr>
              <w:t>45</w:t>
            </w:r>
            <w:r>
              <w:rPr>
                <w:rFonts w:hint="eastAsia"/>
              </w:rPr>
              <w:t>％</w:t>
            </w:r>
          </w:p>
        </w:tc>
        <w:tc>
          <w:tcPr>
            <w:tcW w:w="709" w:type="dxa"/>
          </w:tcPr>
          <w:p w14:paraId="7E95C207" w14:textId="77777777" w:rsidR="009E6B16" w:rsidRDefault="00951E01" w:rsidP="00AE1748">
            <w:pPr>
              <w:spacing w:line="0" w:lineRule="atLeast"/>
            </w:pPr>
            <w:r>
              <w:rPr>
                <w:rFonts w:hint="eastAsia"/>
              </w:rPr>
              <w:t>3</w:t>
            </w:r>
            <w:r>
              <w:rPr>
                <w:rFonts w:hint="eastAsia"/>
              </w:rPr>
              <w:t>人</w:t>
            </w:r>
          </w:p>
          <w:p w14:paraId="36D16A90" w14:textId="5E7D3780" w:rsidR="00951E01" w:rsidRDefault="00951E01" w:rsidP="00AE1748">
            <w:pPr>
              <w:spacing w:line="0" w:lineRule="atLeast"/>
            </w:pPr>
            <w:r>
              <w:rPr>
                <w:rFonts w:hint="eastAsia"/>
              </w:rPr>
              <w:t>33</w:t>
            </w:r>
            <w:r>
              <w:rPr>
                <w:rFonts w:hint="eastAsia"/>
              </w:rPr>
              <w:t>％</w:t>
            </w:r>
          </w:p>
        </w:tc>
        <w:tc>
          <w:tcPr>
            <w:tcW w:w="709" w:type="dxa"/>
          </w:tcPr>
          <w:p w14:paraId="4F101C4C" w14:textId="77777777" w:rsidR="00CA0DBB" w:rsidRDefault="00951E01" w:rsidP="00AE1748">
            <w:pPr>
              <w:spacing w:line="0" w:lineRule="atLeast"/>
            </w:pPr>
            <w:r>
              <w:rPr>
                <w:rFonts w:hint="eastAsia"/>
              </w:rPr>
              <w:t>2</w:t>
            </w:r>
            <w:r>
              <w:rPr>
                <w:rFonts w:hint="eastAsia"/>
              </w:rPr>
              <w:t>人</w:t>
            </w:r>
          </w:p>
          <w:p w14:paraId="1AF1D9C0" w14:textId="168D2D1E" w:rsidR="00951E01" w:rsidRDefault="00951E01" w:rsidP="00AE1748">
            <w:pPr>
              <w:spacing w:line="0" w:lineRule="atLeast"/>
            </w:pPr>
            <w:r>
              <w:rPr>
                <w:rFonts w:hint="eastAsia"/>
              </w:rPr>
              <w:t>22</w:t>
            </w:r>
            <w:r>
              <w:rPr>
                <w:rFonts w:hint="eastAsia"/>
              </w:rPr>
              <w:t>％</w:t>
            </w:r>
          </w:p>
        </w:tc>
        <w:tc>
          <w:tcPr>
            <w:tcW w:w="2658" w:type="dxa"/>
          </w:tcPr>
          <w:p w14:paraId="4B3B6082" w14:textId="7B771D4E" w:rsidR="009E0D6B" w:rsidRDefault="006F4E89" w:rsidP="00AE1748">
            <w:pPr>
              <w:spacing w:line="0" w:lineRule="atLeast"/>
            </w:pPr>
            <w:r>
              <w:rPr>
                <w:rFonts w:hint="eastAsia"/>
              </w:rPr>
              <w:t>・</w:t>
            </w:r>
            <w:r w:rsidR="00DB1018">
              <w:rPr>
                <w:rFonts w:hint="eastAsia"/>
              </w:rPr>
              <w:t>車いすの子は利用できない環境</w:t>
            </w:r>
            <w:r w:rsidR="0064222F">
              <w:rPr>
                <w:rFonts w:hint="eastAsia"/>
              </w:rPr>
              <w:t>。</w:t>
            </w:r>
          </w:p>
        </w:tc>
      </w:tr>
      <w:tr w:rsidR="008E73B0" w14:paraId="727453E6" w14:textId="77777777" w:rsidTr="006424E3">
        <w:tc>
          <w:tcPr>
            <w:tcW w:w="534" w:type="dxa"/>
            <w:vMerge w:val="restart"/>
            <w:shd w:val="clear" w:color="auto" w:fill="D9D9D9" w:themeFill="background1" w:themeFillShade="D9"/>
            <w:textDirection w:val="tbRlV"/>
            <w:vAlign w:val="center"/>
          </w:tcPr>
          <w:p w14:paraId="4A88B7BC" w14:textId="77777777" w:rsidR="008E73B0" w:rsidRPr="00EA1B93" w:rsidRDefault="008E73B0" w:rsidP="00AE1748">
            <w:pPr>
              <w:spacing w:line="0" w:lineRule="atLeast"/>
              <w:ind w:left="113" w:right="113"/>
              <w:jc w:val="center"/>
              <w:rPr>
                <w:b/>
              </w:rPr>
            </w:pPr>
            <w:r w:rsidRPr="00EA1B93">
              <w:rPr>
                <w:rFonts w:hint="eastAsia"/>
                <w:b/>
              </w:rPr>
              <w:t>適切な支援の提供</w:t>
            </w:r>
          </w:p>
        </w:tc>
        <w:tc>
          <w:tcPr>
            <w:tcW w:w="317" w:type="dxa"/>
            <w:shd w:val="clear" w:color="auto" w:fill="D9D9D9" w:themeFill="background1" w:themeFillShade="D9"/>
            <w:vAlign w:val="center"/>
          </w:tcPr>
          <w:p w14:paraId="79FD8434" w14:textId="77777777" w:rsidR="008E73B0" w:rsidRDefault="008E73B0" w:rsidP="00AE1748">
            <w:pPr>
              <w:pStyle w:val="a8"/>
              <w:numPr>
                <w:ilvl w:val="0"/>
                <w:numId w:val="1"/>
              </w:numPr>
              <w:spacing w:line="0" w:lineRule="atLeast"/>
              <w:ind w:leftChars="0"/>
              <w:jc w:val="center"/>
            </w:pPr>
          </w:p>
        </w:tc>
        <w:tc>
          <w:tcPr>
            <w:tcW w:w="4253" w:type="dxa"/>
          </w:tcPr>
          <w:p w14:paraId="0DC5C816" w14:textId="77777777" w:rsidR="008E73B0" w:rsidRPr="00C15BA4" w:rsidRDefault="008E73B0" w:rsidP="00AE1748">
            <w:pPr>
              <w:spacing w:before="100" w:beforeAutospacing="1" w:line="0" w:lineRule="atLeast"/>
              <w:rPr>
                <w:rFonts w:ascii="HGPｺﾞｼｯｸM" w:eastAsia="HGPｺﾞｼｯｸM" w:hAnsi="HGSｺﾞｼｯｸE"/>
              </w:rPr>
            </w:pPr>
            <w:r w:rsidRPr="00C15BA4">
              <w:rPr>
                <w:rFonts w:ascii="HGPｺﾞｼｯｸM" w:eastAsia="HGPｺﾞｼｯｸM" w:hAnsi="HGSｺﾞｼｯｸE" w:hint="eastAsia"/>
              </w:rPr>
              <w:t>子どもと保護者のニーズや課題が客観的に分析された上で、放課後等デイサービス計画が作成されているか</w:t>
            </w:r>
          </w:p>
        </w:tc>
        <w:tc>
          <w:tcPr>
            <w:tcW w:w="816" w:type="dxa"/>
          </w:tcPr>
          <w:p w14:paraId="27A2A34A" w14:textId="77777777" w:rsidR="009E6B16" w:rsidRDefault="005359B2" w:rsidP="00AE1748">
            <w:pPr>
              <w:spacing w:line="0" w:lineRule="atLeast"/>
            </w:pPr>
            <w:r>
              <w:rPr>
                <w:rFonts w:hint="eastAsia"/>
              </w:rPr>
              <w:t>8</w:t>
            </w:r>
            <w:r>
              <w:rPr>
                <w:rFonts w:hint="eastAsia"/>
              </w:rPr>
              <w:t>人</w:t>
            </w:r>
          </w:p>
          <w:p w14:paraId="3328B971" w14:textId="2231D694" w:rsidR="005359B2" w:rsidRDefault="005359B2" w:rsidP="00AE1748">
            <w:pPr>
              <w:spacing w:line="0" w:lineRule="atLeast"/>
            </w:pPr>
            <w:r>
              <w:rPr>
                <w:rFonts w:hint="eastAsia"/>
              </w:rPr>
              <w:t>89</w:t>
            </w:r>
            <w:r>
              <w:rPr>
                <w:rFonts w:hint="eastAsia"/>
              </w:rPr>
              <w:t>％</w:t>
            </w:r>
          </w:p>
        </w:tc>
        <w:tc>
          <w:tcPr>
            <w:tcW w:w="709" w:type="dxa"/>
          </w:tcPr>
          <w:p w14:paraId="43C9E3A5" w14:textId="77777777" w:rsidR="009E6B16" w:rsidRDefault="005359B2" w:rsidP="00AE1748">
            <w:pPr>
              <w:spacing w:line="0" w:lineRule="atLeast"/>
            </w:pPr>
            <w:r>
              <w:rPr>
                <w:rFonts w:hint="eastAsia"/>
              </w:rPr>
              <w:t>1</w:t>
            </w:r>
            <w:r>
              <w:rPr>
                <w:rFonts w:hint="eastAsia"/>
              </w:rPr>
              <w:t>人</w:t>
            </w:r>
          </w:p>
          <w:p w14:paraId="17972770" w14:textId="2BC2F32A" w:rsidR="005359B2" w:rsidRDefault="005359B2" w:rsidP="00AE1748">
            <w:pPr>
              <w:spacing w:line="0" w:lineRule="atLeast"/>
            </w:pPr>
            <w:r>
              <w:rPr>
                <w:rFonts w:hint="eastAsia"/>
              </w:rPr>
              <w:t>11</w:t>
            </w:r>
            <w:r>
              <w:rPr>
                <w:rFonts w:hint="eastAsia"/>
              </w:rPr>
              <w:t>％</w:t>
            </w:r>
          </w:p>
        </w:tc>
        <w:tc>
          <w:tcPr>
            <w:tcW w:w="709" w:type="dxa"/>
          </w:tcPr>
          <w:p w14:paraId="1CD0C00B" w14:textId="77777777" w:rsidR="008E73B0" w:rsidRDefault="008E73B0" w:rsidP="00AE1748">
            <w:pPr>
              <w:spacing w:line="0" w:lineRule="atLeast"/>
            </w:pPr>
          </w:p>
        </w:tc>
        <w:tc>
          <w:tcPr>
            <w:tcW w:w="2658" w:type="dxa"/>
          </w:tcPr>
          <w:p w14:paraId="1CC5FC7F" w14:textId="40C2E5CD" w:rsidR="00954978" w:rsidRDefault="00954978" w:rsidP="00AE1748">
            <w:pPr>
              <w:spacing w:line="0" w:lineRule="atLeast"/>
            </w:pPr>
          </w:p>
        </w:tc>
      </w:tr>
      <w:tr w:rsidR="008E73B0" w14:paraId="66B5DDBA" w14:textId="77777777" w:rsidTr="006424E3">
        <w:trPr>
          <w:trHeight w:val="556"/>
        </w:trPr>
        <w:tc>
          <w:tcPr>
            <w:tcW w:w="534" w:type="dxa"/>
            <w:vMerge/>
            <w:shd w:val="clear" w:color="auto" w:fill="D9D9D9" w:themeFill="background1" w:themeFillShade="D9"/>
            <w:textDirection w:val="tbRlV"/>
            <w:vAlign w:val="center"/>
          </w:tcPr>
          <w:p w14:paraId="73C38E7F" w14:textId="77777777" w:rsidR="008E73B0" w:rsidRPr="00EA1B93" w:rsidRDefault="008E73B0" w:rsidP="00AE1748">
            <w:pPr>
              <w:spacing w:line="0" w:lineRule="atLeast"/>
              <w:ind w:left="113" w:right="113"/>
              <w:jc w:val="center"/>
              <w:rPr>
                <w:b/>
              </w:rPr>
            </w:pPr>
          </w:p>
        </w:tc>
        <w:tc>
          <w:tcPr>
            <w:tcW w:w="317" w:type="dxa"/>
            <w:shd w:val="clear" w:color="auto" w:fill="D9D9D9" w:themeFill="background1" w:themeFillShade="D9"/>
            <w:vAlign w:val="center"/>
          </w:tcPr>
          <w:p w14:paraId="303E865D" w14:textId="77777777" w:rsidR="008E73B0" w:rsidRDefault="008E73B0" w:rsidP="00AE1748">
            <w:pPr>
              <w:pStyle w:val="a8"/>
              <w:numPr>
                <w:ilvl w:val="0"/>
                <w:numId w:val="1"/>
              </w:numPr>
              <w:spacing w:line="0" w:lineRule="atLeast"/>
              <w:ind w:leftChars="0"/>
              <w:jc w:val="center"/>
            </w:pPr>
          </w:p>
        </w:tc>
        <w:tc>
          <w:tcPr>
            <w:tcW w:w="4253" w:type="dxa"/>
          </w:tcPr>
          <w:p w14:paraId="69B56ABC" w14:textId="77777777" w:rsidR="008E73B0" w:rsidRPr="00C15BA4" w:rsidRDefault="008E73B0"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活動プログラムが固定化されないように工夫されているか</w:t>
            </w:r>
          </w:p>
        </w:tc>
        <w:tc>
          <w:tcPr>
            <w:tcW w:w="816" w:type="dxa"/>
          </w:tcPr>
          <w:p w14:paraId="5B06E2FD" w14:textId="77777777" w:rsidR="009E6B16" w:rsidRDefault="005359B2" w:rsidP="00AE1748">
            <w:pPr>
              <w:spacing w:line="0" w:lineRule="atLeast"/>
            </w:pPr>
            <w:r>
              <w:rPr>
                <w:rFonts w:hint="eastAsia"/>
              </w:rPr>
              <w:t>9</w:t>
            </w:r>
            <w:r>
              <w:rPr>
                <w:rFonts w:hint="eastAsia"/>
              </w:rPr>
              <w:t>人</w:t>
            </w:r>
          </w:p>
          <w:p w14:paraId="17B1744F" w14:textId="24195C62" w:rsidR="005359B2" w:rsidRDefault="005359B2" w:rsidP="00AE1748">
            <w:pPr>
              <w:spacing w:line="0" w:lineRule="atLeast"/>
            </w:pPr>
            <w:r>
              <w:rPr>
                <w:rFonts w:hint="eastAsia"/>
              </w:rPr>
              <w:t>100</w:t>
            </w:r>
            <w:r>
              <w:rPr>
                <w:rFonts w:hint="eastAsia"/>
              </w:rPr>
              <w:t>％</w:t>
            </w:r>
          </w:p>
        </w:tc>
        <w:tc>
          <w:tcPr>
            <w:tcW w:w="709" w:type="dxa"/>
          </w:tcPr>
          <w:p w14:paraId="408E84BA" w14:textId="19775A1A" w:rsidR="009E6B16" w:rsidRDefault="009E6B16" w:rsidP="00AE1748">
            <w:pPr>
              <w:spacing w:line="0" w:lineRule="atLeast"/>
            </w:pPr>
          </w:p>
        </w:tc>
        <w:tc>
          <w:tcPr>
            <w:tcW w:w="709" w:type="dxa"/>
          </w:tcPr>
          <w:p w14:paraId="3686AA1D" w14:textId="77777777" w:rsidR="008E73B0" w:rsidRDefault="008E73B0" w:rsidP="00AE1748">
            <w:pPr>
              <w:spacing w:line="0" w:lineRule="atLeast"/>
            </w:pPr>
          </w:p>
        </w:tc>
        <w:tc>
          <w:tcPr>
            <w:tcW w:w="2658" w:type="dxa"/>
          </w:tcPr>
          <w:p w14:paraId="0DD60621" w14:textId="4E8FAFF7" w:rsidR="004A7779" w:rsidRDefault="004A7779" w:rsidP="00AE1748">
            <w:pPr>
              <w:spacing w:line="0" w:lineRule="atLeast"/>
            </w:pPr>
          </w:p>
        </w:tc>
      </w:tr>
      <w:tr w:rsidR="008E73B0" w14:paraId="2AAA0DDC" w14:textId="77777777" w:rsidTr="006424E3">
        <w:trPr>
          <w:trHeight w:val="638"/>
        </w:trPr>
        <w:tc>
          <w:tcPr>
            <w:tcW w:w="534" w:type="dxa"/>
            <w:vMerge/>
            <w:shd w:val="clear" w:color="auto" w:fill="D9D9D9" w:themeFill="background1" w:themeFillShade="D9"/>
            <w:textDirection w:val="tbRlV"/>
            <w:vAlign w:val="center"/>
          </w:tcPr>
          <w:p w14:paraId="6A081C2F" w14:textId="77777777" w:rsidR="008E73B0" w:rsidRPr="00EA1B93" w:rsidRDefault="008E73B0" w:rsidP="00AE1748">
            <w:pPr>
              <w:spacing w:line="0" w:lineRule="atLeast"/>
              <w:ind w:left="113" w:right="113"/>
              <w:jc w:val="center"/>
              <w:rPr>
                <w:b/>
              </w:rPr>
            </w:pPr>
          </w:p>
        </w:tc>
        <w:tc>
          <w:tcPr>
            <w:tcW w:w="317" w:type="dxa"/>
            <w:shd w:val="clear" w:color="auto" w:fill="D9D9D9" w:themeFill="background1" w:themeFillShade="D9"/>
            <w:vAlign w:val="center"/>
          </w:tcPr>
          <w:p w14:paraId="542E1B54" w14:textId="77777777" w:rsidR="008E73B0" w:rsidRDefault="008E73B0" w:rsidP="00AE1748">
            <w:pPr>
              <w:pStyle w:val="a8"/>
              <w:numPr>
                <w:ilvl w:val="0"/>
                <w:numId w:val="1"/>
              </w:numPr>
              <w:spacing w:line="0" w:lineRule="atLeast"/>
              <w:ind w:leftChars="0"/>
              <w:jc w:val="center"/>
            </w:pPr>
          </w:p>
        </w:tc>
        <w:tc>
          <w:tcPr>
            <w:tcW w:w="4253" w:type="dxa"/>
          </w:tcPr>
          <w:p w14:paraId="07DB40B5" w14:textId="77777777" w:rsidR="008E73B0" w:rsidRPr="00C15BA4" w:rsidRDefault="008E73B0"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放課後児童クラブや児童館との交流や、障害のない子どもと活動する機会があるか</w:t>
            </w:r>
          </w:p>
        </w:tc>
        <w:tc>
          <w:tcPr>
            <w:tcW w:w="816" w:type="dxa"/>
          </w:tcPr>
          <w:p w14:paraId="7323B890" w14:textId="77777777" w:rsidR="009E6B16" w:rsidRDefault="00255821" w:rsidP="00AE1748">
            <w:pPr>
              <w:spacing w:line="0" w:lineRule="atLeast"/>
            </w:pPr>
            <w:r>
              <w:rPr>
                <w:rFonts w:hint="eastAsia"/>
              </w:rPr>
              <w:t>3</w:t>
            </w:r>
            <w:r>
              <w:rPr>
                <w:rFonts w:hint="eastAsia"/>
              </w:rPr>
              <w:t>人</w:t>
            </w:r>
          </w:p>
          <w:p w14:paraId="2B97EC5B" w14:textId="3D681353" w:rsidR="00255821" w:rsidRDefault="00255821" w:rsidP="00AE1748">
            <w:pPr>
              <w:spacing w:line="0" w:lineRule="atLeast"/>
            </w:pPr>
            <w:r>
              <w:rPr>
                <w:rFonts w:hint="eastAsia"/>
              </w:rPr>
              <w:t>33</w:t>
            </w:r>
            <w:r>
              <w:rPr>
                <w:rFonts w:hint="eastAsia"/>
              </w:rPr>
              <w:t>％</w:t>
            </w:r>
          </w:p>
        </w:tc>
        <w:tc>
          <w:tcPr>
            <w:tcW w:w="709" w:type="dxa"/>
          </w:tcPr>
          <w:p w14:paraId="0143508D" w14:textId="77777777" w:rsidR="009E6B16" w:rsidRDefault="00255821" w:rsidP="00AE1748">
            <w:pPr>
              <w:spacing w:line="0" w:lineRule="atLeast"/>
            </w:pPr>
            <w:r>
              <w:rPr>
                <w:rFonts w:hint="eastAsia"/>
              </w:rPr>
              <w:t>4</w:t>
            </w:r>
            <w:r>
              <w:rPr>
                <w:rFonts w:hint="eastAsia"/>
              </w:rPr>
              <w:t>人</w:t>
            </w:r>
          </w:p>
          <w:p w14:paraId="58FFD522" w14:textId="0EC922FC" w:rsidR="00255821" w:rsidRDefault="00255821" w:rsidP="00AE1748">
            <w:pPr>
              <w:spacing w:line="0" w:lineRule="atLeast"/>
            </w:pPr>
            <w:r>
              <w:rPr>
                <w:rFonts w:hint="eastAsia"/>
              </w:rPr>
              <w:t>45</w:t>
            </w:r>
            <w:r>
              <w:rPr>
                <w:rFonts w:hint="eastAsia"/>
              </w:rPr>
              <w:t>％</w:t>
            </w:r>
          </w:p>
        </w:tc>
        <w:tc>
          <w:tcPr>
            <w:tcW w:w="709" w:type="dxa"/>
          </w:tcPr>
          <w:p w14:paraId="4A0D21AB" w14:textId="77777777" w:rsidR="009E6B16" w:rsidRDefault="00255821" w:rsidP="00AE1748">
            <w:pPr>
              <w:spacing w:line="0" w:lineRule="atLeast"/>
            </w:pPr>
            <w:r>
              <w:rPr>
                <w:rFonts w:hint="eastAsia"/>
              </w:rPr>
              <w:t>2</w:t>
            </w:r>
            <w:r>
              <w:rPr>
                <w:rFonts w:hint="eastAsia"/>
              </w:rPr>
              <w:t>人</w:t>
            </w:r>
          </w:p>
          <w:p w14:paraId="48AF78EF" w14:textId="3D6DE3B0" w:rsidR="00255821" w:rsidRDefault="00255821" w:rsidP="00AE1748">
            <w:pPr>
              <w:spacing w:line="0" w:lineRule="atLeast"/>
            </w:pPr>
            <w:r>
              <w:rPr>
                <w:rFonts w:hint="eastAsia"/>
              </w:rPr>
              <w:t>22</w:t>
            </w:r>
            <w:r>
              <w:rPr>
                <w:rFonts w:hint="eastAsia"/>
              </w:rPr>
              <w:t>％</w:t>
            </w:r>
          </w:p>
        </w:tc>
        <w:tc>
          <w:tcPr>
            <w:tcW w:w="2658" w:type="dxa"/>
          </w:tcPr>
          <w:p w14:paraId="5CF12876" w14:textId="5A92850D" w:rsidR="00522D08" w:rsidRDefault="00DB4C82" w:rsidP="00AE1748">
            <w:pPr>
              <w:spacing w:line="0" w:lineRule="atLeast"/>
            </w:pPr>
            <w:r>
              <w:rPr>
                <w:rFonts w:hint="eastAsia"/>
              </w:rPr>
              <w:t>コロナ感染防止を優先して良いと思う</w:t>
            </w:r>
          </w:p>
        </w:tc>
      </w:tr>
      <w:tr w:rsidR="008E73B0" w:rsidRPr="008E73B0" w14:paraId="4F24CD72" w14:textId="77777777" w:rsidTr="00696EFC">
        <w:trPr>
          <w:trHeight w:val="638"/>
        </w:trPr>
        <w:tc>
          <w:tcPr>
            <w:tcW w:w="534" w:type="dxa"/>
            <w:vMerge/>
            <w:shd w:val="clear" w:color="auto" w:fill="D9D9D9" w:themeFill="background1" w:themeFillShade="D9"/>
            <w:textDirection w:val="tbRlV"/>
            <w:vAlign w:val="center"/>
          </w:tcPr>
          <w:p w14:paraId="58E28657" w14:textId="77777777" w:rsidR="008E73B0" w:rsidRPr="00EA1B93" w:rsidRDefault="008E73B0" w:rsidP="00AE1748">
            <w:pPr>
              <w:spacing w:line="0" w:lineRule="atLeast"/>
              <w:ind w:left="113" w:right="113"/>
              <w:jc w:val="center"/>
              <w:rPr>
                <w:b/>
              </w:rPr>
            </w:pPr>
          </w:p>
        </w:tc>
        <w:tc>
          <w:tcPr>
            <w:tcW w:w="317" w:type="dxa"/>
            <w:shd w:val="clear" w:color="auto" w:fill="D9D9D9" w:themeFill="background1" w:themeFillShade="D9"/>
            <w:vAlign w:val="center"/>
          </w:tcPr>
          <w:p w14:paraId="05489425" w14:textId="77777777" w:rsidR="008E73B0" w:rsidRPr="00351833" w:rsidRDefault="008A3EA1" w:rsidP="008E73B0">
            <w:pPr>
              <w:spacing w:line="0" w:lineRule="atLeast"/>
              <w:jc w:val="center"/>
              <w:rPr>
                <w:rFonts w:ascii="HGPｺﾞｼｯｸM" w:eastAsia="HGPｺﾞｼｯｸM"/>
                <w:b/>
              </w:rPr>
            </w:pPr>
            <w:r w:rsidRPr="00351833">
              <w:rPr>
                <w:rFonts w:ascii="HGPｺﾞｼｯｸM" w:eastAsia="HGPｺﾞｼｯｸM" w:hint="eastAsia"/>
                <w:b/>
              </w:rPr>
              <w:t>改善策</w:t>
            </w:r>
          </w:p>
        </w:tc>
        <w:tc>
          <w:tcPr>
            <w:tcW w:w="9145" w:type="dxa"/>
            <w:gridSpan w:val="5"/>
          </w:tcPr>
          <w:p w14:paraId="4C680F6E" w14:textId="1E7CFE0E" w:rsidR="008E73B0" w:rsidRPr="00D42065" w:rsidRDefault="008E73B0" w:rsidP="00D42065">
            <w:pPr>
              <w:spacing w:line="0" w:lineRule="atLeast"/>
              <w:rPr>
                <w:rFonts w:ascii="HGPｺﾞｼｯｸM" w:eastAsia="HGPｺﾞｼｯｸM"/>
              </w:rPr>
            </w:pPr>
          </w:p>
        </w:tc>
      </w:tr>
      <w:tr w:rsidR="00CA0DBB" w14:paraId="007BCC4E" w14:textId="77777777" w:rsidTr="006424E3">
        <w:trPr>
          <w:cantSplit/>
          <w:trHeight w:val="629"/>
        </w:trPr>
        <w:tc>
          <w:tcPr>
            <w:tcW w:w="534" w:type="dxa"/>
            <w:vMerge w:val="restart"/>
            <w:shd w:val="clear" w:color="auto" w:fill="D9D9D9" w:themeFill="background1" w:themeFillShade="D9"/>
            <w:textDirection w:val="tbRlV"/>
            <w:vAlign w:val="center"/>
          </w:tcPr>
          <w:p w14:paraId="51EA6A20" w14:textId="77777777" w:rsidR="00CA0DBB" w:rsidRPr="00EA1B93" w:rsidRDefault="00CA0DBB" w:rsidP="00AE1748">
            <w:pPr>
              <w:spacing w:line="0" w:lineRule="atLeast"/>
              <w:ind w:left="113" w:right="113"/>
              <w:jc w:val="center"/>
              <w:rPr>
                <w:b/>
              </w:rPr>
            </w:pPr>
            <w:r w:rsidRPr="00EA1B93">
              <w:rPr>
                <w:rFonts w:hint="eastAsia"/>
                <w:b/>
              </w:rPr>
              <w:t>保護者への説明等</w:t>
            </w:r>
          </w:p>
        </w:tc>
        <w:tc>
          <w:tcPr>
            <w:tcW w:w="317" w:type="dxa"/>
            <w:shd w:val="clear" w:color="auto" w:fill="D9D9D9" w:themeFill="background1" w:themeFillShade="D9"/>
            <w:vAlign w:val="center"/>
          </w:tcPr>
          <w:p w14:paraId="28F6340E" w14:textId="77777777" w:rsidR="00CA0DBB" w:rsidRDefault="00CA0DBB" w:rsidP="00AE1748">
            <w:pPr>
              <w:pStyle w:val="a8"/>
              <w:numPr>
                <w:ilvl w:val="0"/>
                <w:numId w:val="1"/>
              </w:numPr>
              <w:spacing w:line="0" w:lineRule="atLeast"/>
              <w:ind w:leftChars="0"/>
              <w:jc w:val="center"/>
            </w:pPr>
          </w:p>
        </w:tc>
        <w:tc>
          <w:tcPr>
            <w:tcW w:w="4253" w:type="dxa"/>
          </w:tcPr>
          <w:p w14:paraId="0837BC2E"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支援の内容、利用者負担等について丁寧な説明がなされたか</w:t>
            </w:r>
          </w:p>
        </w:tc>
        <w:tc>
          <w:tcPr>
            <w:tcW w:w="816" w:type="dxa"/>
          </w:tcPr>
          <w:p w14:paraId="4AAD1995" w14:textId="77777777" w:rsidR="00505BF8" w:rsidRDefault="00083A1B" w:rsidP="00AE1748">
            <w:pPr>
              <w:spacing w:line="0" w:lineRule="atLeast"/>
            </w:pPr>
            <w:r>
              <w:rPr>
                <w:rFonts w:hint="eastAsia"/>
              </w:rPr>
              <w:t>9</w:t>
            </w:r>
            <w:r>
              <w:rPr>
                <w:rFonts w:hint="eastAsia"/>
              </w:rPr>
              <w:t>人</w:t>
            </w:r>
          </w:p>
          <w:p w14:paraId="36FA9AFD" w14:textId="025B26DA" w:rsidR="00083A1B" w:rsidRDefault="00083A1B" w:rsidP="00AE1748">
            <w:pPr>
              <w:spacing w:line="0" w:lineRule="atLeast"/>
            </w:pPr>
            <w:r>
              <w:rPr>
                <w:rFonts w:hint="eastAsia"/>
              </w:rPr>
              <w:t>100</w:t>
            </w:r>
            <w:r>
              <w:rPr>
                <w:rFonts w:hint="eastAsia"/>
              </w:rPr>
              <w:t>％</w:t>
            </w:r>
          </w:p>
        </w:tc>
        <w:tc>
          <w:tcPr>
            <w:tcW w:w="709" w:type="dxa"/>
          </w:tcPr>
          <w:p w14:paraId="1B37CA75" w14:textId="7F4F12C2" w:rsidR="00505BF8" w:rsidRDefault="00505BF8" w:rsidP="00AE1748">
            <w:pPr>
              <w:spacing w:line="0" w:lineRule="atLeast"/>
            </w:pPr>
          </w:p>
        </w:tc>
        <w:tc>
          <w:tcPr>
            <w:tcW w:w="709" w:type="dxa"/>
          </w:tcPr>
          <w:p w14:paraId="465EACD1" w14:textId="77777777" w:rsidR="00CA0DBB" w:rsidRDefault="00CA0DBB" w:rsidP="00AE1748">
            <w:pPr>
              <w:spacing w:line="0" w:lineRule="atLeast"/>
            </w:pPr>
          </w:p>
        </w:tc>
        <w:tc>
          <w:tcPr>
            <w:tcW w:w="2658" w:type="dxa"/>
          </w:tcPr>
          <w:p w14:paraId="39189E40" w14:textId="77777777" w:rsidR="00CA0DBB" w:rsidRDefault="00CA0DBB" w:rsidP="00AE1748">
            <w:pPr>
              <w:spacing w:line="0" w:lineRule="atLeast"/>
            </w:pPr>
          </w:p>
        </w:tc>
      </w:tr>
      <w:tr w:rsidR="00CA0DBB" w14:paraId="74F50B65" w14:textId="77777777" w:rsidTr="006424E3">
        <w:trPr>
          <w:cantSplit/>
          <w:trHeight w:val="983"/>
        </w:trPr>
        <w:tc>
          <w:tcPr>
            <w:tcW w:w="534" w:type="dxa"/>
            <w:vMerge/>
            <w:shd w:val="clear" w:color="auto" w:fill="D9D9D9" w:themeFill="background1" w:themeFillShade="D9"/>
            <w:textDirection w:val="tbRlV"/>
            <w:vAlign w:val="center"/>
          </w:tcPr>
          <w:p w14:paraId="285971A7"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0A69D8AF" w14:textId="77777777" w:rsidR="00CA0DBB" w:rsidRDefault="00CA0DBB" w:rsidP="00AE1748">
            <w:pPr>
              <w:pStyle w:val="a8"/>
              <w:numPr>
                <w:ilvl w:val="0"/>
                <w:numId w:val="1"/>
              </w:numPr>
              <w:spacing w:line="0" w:lineRule="atLeast"/>
              <w:ind w:leftChars="0"/>
              <w:jc w:val="center"/>
            </w:pPr>
          </w:p>
        </w:tc>
        <w:tc>
          <w:tcPr>
            <w:tcW w:w="4253" w:type="dxa"/>
          </w:tcPr>
          <w:p w14:paraId="19AA555B"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日頃から子どもの状況を保護者と伝え合い、子どもの発達の状況や課題について共通理解ができているか</w:t>
            </w:r>
          </w:p>
        </w:tc>
        <w:tc>
          <w:tcPr>
            <w:tcW w:w="816" w:type="dxa"/>
          </w:tcPr>
          <w:p w14:paraId="7CE2A625" w14:textId="77777777" w:rsidR="00505BF8" w:rsidRDefault="002E4E2D" w:rsidP="00AE1748">
            <w:pPr>
              <w:spacing w:line="0" w:lineRule="atLeast"/>
            </w:pPr>
            <w:r>
              <w:rPr>
                <w:rFonts w:hint="eastAsia"/>
              </w:rPr>
              <w:t>9</w:t>
            </w:r>
            <w:r>
              <w:rPr>
                <w:rFonts w:hint="eastAsia"/>
              </w:rPr>
              <w:t>人</w:t>
            </w:r>
          </w:p>
          <w:p w14:paraId="6836BA56" w14:textId="4368F407" w:rsidR="002E4E2D" w:rsidRDefault="002E4E2D" w:rsidP="00AE1748">
            <w:pPr>
              <w:spacing w:line="0" w:lineRule="atLeast"/>
            </w:pPr>
            <w:r>
              <w:rPr>
                <w:rFonts w:hint="eastAsia"/>
              </w:rPr>
              <w:t>100</w:t>
            </w:r>
            <w:r>
              <w:rPr>
                <w:rFonts w:hint="eastAsia"/>
              </w:rPr>
              <w:t>％</w:t>
            </w:r>
          </w:p>
        </w:tc>
        <w:tc>
          <w:tcPr>
            <w:tcW w:w="709" w:type="dxa"/>
          </w:tcPr>
          <w:p w14:paraId="16975993" w14:textId="38C8F808" w:rsidR="00505BF8" w:rsidRDefault="00505BF8" w:rsidP="00AE1748">
            <w:pPr>
              <w:spacing w:line="0" w:lineRule="atLeast"/>
            </w:pPr>
          </w:p>
        </w:tc>
        <w:tc>
          <w:tcPr>
            <w:tcW w:w="709" w:type="dxa"/>
          </w:tcPr>
          <w:p w14:paraId="47541832" w14:textId="77777777" w:rsidR="00CA0DBB" w:rsidRDefault="00CA0DBB" w:rsidP="00AE1748">
            <w:pPr>
              <w:spacing w:line="0" w:lineRule="atLeast"/>
            </w:pPr>
          </w:p>
        </w:tc>
        <w:tc>
          <w:tcPr>
            <w:tcW w:w="2658" w:type="dxa"/>
          </w:tcPr>
          <w:p w14:paraId="00310E0F" w14:textId="08BEC385" w:rsidR="00CA0DBB" w:rsidRDefault="006F4E89" w:rsidP="00AE1748">
            <w:pPr>
              <w:spacing w:line="0" w:lineRule="atLeast"/>
            </w:pPr>
            <w:r>
              <w:rPr>
                <w:rFonts w:hint="eastAsia"/>
              </w:rPr>
              <w:t>・</w:t>
            </w:r>
            <w:r w:rsidR="005C6483">
              <w:rPr>
                <w:rFonts w:hint="eastAsia"/>
              </w:rPr>
              <w:t>定期的にまた明日での様子や学校の状況など、面談で伝えてもらえるとありがたい</w:t>
            </w:r>
            <w:r w:rsidR="0064222F">
              <w:rPr>
                <w:rFonts w:hint="eastAsia"/>
              </w:rPr>
              <w:t>。</w:t>
            </w:r>
          </w:p>
        </w:tc>
      </w:tr>
      <w:tr w:rsidR="00CA0DBB" w14:paraId="40FB70D8" w14:textId="77777777" w:rsidTr="006424E3">
        <w:trPr>
          <w:cantSplit/>
          <w:trHeight w:val="639"/>
        </w:trPr>
        <w:tc>
          <w:tcPr>
            <w:tcW w:w="534" w:type="dxa"/>
            <w:vMerge/>
            <w:shd w:val="clear" w:color="auto" w:fill="D9D9D9" w:themeFill="background1" w:themeFillShade="D9"/>
            <w:textDirection w:val="tbRlV"/>
            <w:vAlign w:val="center"/>
          </w:tcPr>
          <w:p w14:paraId="77C31980"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12B63CD0" w14:textId="77777777" w:rsidR="00CA0DBB" w:rsidRDefault="00CA0DBB" w:rsidP="00AE1748">
            <w:pPr>
              <w:pStyle w:val="a8"/>
              <w:numPr>
                <w:ilvl w:val="0"/>
                <w:numId w:val="1"/>
              </w:numPr>
              <w:spacing w:line="0" w:lineRule="atLeast"/>
              <w:ind w:leftChars="0"/>
              <w:jc w:val="center"/>
            </w:pPr>
          </w:p>
        </w:tc>
        <w:tc>
          <w:tcPr>
            <w:tcW w:w="4253" w:type="dxa"/>
          </w:tcPr>
          <w:p w14:paraId="7447AE08"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保護者に対して面談や、育児に関する助言等の支援が行われているか</w:t>
            </w:r>
          </w:p>
        </w:tc>
        <w:tc>
          <w:tcPr>
            <w:tcW w:w="816" w:type="dxa"/>
          </w:tcPr>
          <w:p w14:paraId="2DE49F69" w14:textId="77777777" w:rsidR="00505BF8" w:rsidRDefault="00CC12CE" w:rsidP="00AE1748">
            <w:pPr>
              <w:spacing w:line="0" w:lineRule="atLeast"/>
            </w:pPr>
            <w:r>
              <w:rPr>
                <w:rFonts w:hint="eastAsia"/>
              </w:rPr>
              <w:t>7</w:t>
            </w:r>
            <w:r>
              <w:rPr>
                <w:rFonts w:hint="eastAsia"/>
              </w:rPr>
              <w:t>人</w:t>
            </w:r>
          </w:p>
          <w:p w14:paraId="14D6C581" w14:textId="24FE6CD9" w:rsidR="00CC12CE" w:rsidRDefault="00CC12CE" w:rsidP="00AE1748">
            <w:pPr>
              <w:spacing w:line="0" w:lineRule="atLeast"/>
            </w:pPr>
            <w:r>
              <w:rPr>
                <w:rFonts w:hint="eastAsia"/>
              </w:rPr>
              <w:t>78</w:t>
            </w:r>
            <w:r>
              <w:rPr>
                <w:rFonts w:hint="eastAsia"/>
              </w:rPr>
              <w:t>％</w:t>
            </w:r>
          </w:p>
        </w:tc>
        <w:tc>
          <w:tcPr>
            <w:tcW w:w="709" w:type="dxa"/>
          </w:tcPr>
          <w:p w14:paraId="00304BD9" w14:textId="77777777" w:rsidR="00505BF8" w:rsidRDefault="00CC12CE" w:rsidP="00AE1748">
            <w:pPr>
              <w:spacing w:line="0" w:lineRule="atLeast"/>
            </w:pPr>
            <w:r>
              <w:rPr>
                <w:rFonts w:hint="eastAsia"/>
              </w:rPr>
              <w:t>2</w:t>
            </w:r>
            <w:r>
              <w:rPr>
                <w:rFonts w:hint="eastAsia"/>
              </w:rPr>
              <w:t>人</w:t>
            </w:r>
          </w:p>
          <w:p w14:paraId="20995247" w14:textId="5D818A07" w:rsidR="00CC12CE" w:rsidRDefault="00CC12CE" w:rsidP="00AE1748">
            <w:pPr>
              <w:spacing w:line="0" w:lineRule="atLeast"/>
            </w:pPr>
            <w:r>
              <w:rPr>
                <w:rFonts w:hint="eastAsia"/>
              </w:rPr>
              <w:t>22</w:t>
            </w:r>
            <w:r>
              <w:rPr>
                <w:rFonts w:hint="eastAsia"/>
              </w:rPr>
              <w:t>％</w:t>
            </w:r>
          </w:p>
        </w:tc>
        <w:tc>
          <w:tcPr>
            <w:tcW w:w="709" w:type="dxa"/>
          </w:tcPr>
          <w:p w14:paraId="34F623D1" w14:textId="77777777" w:rsidR="00CA0DBB" w:rsidRDefault="00CA0DBB" w:rsidP="00AE1748">
            <w:pPr>
              <w:spacing w:line="0" w:lineRule="atLeast"/>
            </w:pPr>
          </w:p>
        </w:tc>
        <w:tc>
          <w:tcPr>
            <w:tcW w:w="2658" w:type="dxa"/>
          </w:tcPr>
          <w:p w14:paraId="7279AD54" w14:textId="28419144" w:rsidR="00395B0D" w:rsidRDefault="00395B0D" w:rsidP="00AE1748">
            <w:pPr>
              <w:spacing w:line="0" w:lineRule="atLeast"/>
            </w:pPr>
          </w:p>
        </w:tc>
      </w:tr>
      <w:tr w:rsidR="00CA0DBB" w14:paraId="5431C1D1" w14:textId="77777777" w:rsidTr="006424E3">
        <w:trPr>
          <w:cantSplit/>
          <w:trHeight w:val="842"/>
        </w:trPr>
        <w:tc>
          <w:tcPr>
            <w:tcW w:w="534" w:type="dxa"/>
            <w:vMerge/>
            <w:shd w:val="clear" w:color="auto" w:fill="D9D9D9" w:themeFill="background1" w:themeFillShade="D9"/>
            <w:textDirection w:val="tbRlV"/>
            <w:vAlign w:val="center"/>
          </w:tcPr>
          <w:p w14:paraId="0924D5BB"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65281071" w14:textId="77777777" w:rsidR="00CA0DBB" w:rsidRDefault="00CA0DBB" w:rsidP="00AE1748">
            <w:pPr>
              <w:pStyle w:val="a8"/>
              <w:numPr>
                <w:ilvl w:val="0"/>
                <w:numId w:val="1"/>
              </w:numPr>
              <w:spacing w:line="0" w:lineRule="atLeast"/>
              <w:ind w:leftChars="0"/>
              <w:jc w:val="center"/>
            </w:pPr>
          </w:p>
        </w:tc>
        <w:tc>
          <w:tcPr>
            <w:tcW w:w="4253" w:type="dxa"/>
          </w:tcPr>
          <w:p w14:paraId="4D0BB104"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父母の会の活動の支援や、保護者会等の開催等により保護者同士の連携が支援されているか</w:t>
            </w:r>
          </w:p>
        </w:tc>
        <w:tc>
          <w:tcPr>
            <w:tcW w:w="816" w:type="dxa"/>
          </w:tcPr>
          <w:p w14:paraId="0BE3C03C" w14:textId="77777777" w:rsidR="00505BF8" w:rsidRDefault="00CC12CE" w:rsidP="00AE1748">
            <w:pPr>
              <w:spacing w:line="0" w:lineRule="atLeast"/>
            </w:pPr>
            <w:r>
              <w:rPr>
                <w:rFonts w:hint="eastAsia"/>
              </w:rPr>
              <w:t>2</w:t>
            </w:r>
            <w:r>
              <w:rPr>
                <w:rFonts w:hint="eastAsia"/>
              </w:rPr>
              <w:t>人</w:t>
            </w:r>
          </w:p>
          <w:p w14:paraId="40C23958" w14:textId="7958EAED" w:rsidR="00151C08" w:rsidRDefault="00151C08" w:rsidP="00AE1748">
            <w:pPr>
              <w:spacing w:line="0" w:lineRule="atLeast"/>
            </w:pPr>
            <w:r>
              <w:rPr>
                <w:rFonts w:hint="eastAsia"/>
              </w:rPr>
              <w:t>22</w:t>
            </w:r>
            <w:r>
              <w:rPr>
                <w:rFonts w:hint="eastAsia"/>
              </w:rPr>
              <w:t>％</w:t>
            </w:r>
          </w:p>
        </w:tc>
        <w:tc>
          <w:tcPr>
            <w:tcW w:w="709" w:type="dxa"/>
          </w:tcPr>
          <w:p w14:paraId="322F7AB8" w14:textId="77777777" w:rsidR="00505BF8" w:rsidRDefault="00CC12CE" w:rsidP="00AE1748">
            <w:pPr>
              <w:spacing w:line="0" w:lineRule="atLeast"/>
            </w:pPr>
            <w:r>
              <w:rPr>
                <w:rFonts w:hint="eastAsia"/>
              </w:rPr>
              <w:t>6</w:t>
            </w:r>
            <w:r>
              <w:rPr>
                <w:rFonts w:hint="eastAsia"/>
              </w:rPr>
              <w:t>人</w:t>
            </w:r>
          </w:p>
          <w:p w14:paraId="0CBBE840" w14:textId="257A15E7" w:rsidR="00151C08" w:rsidRDefault="00151C08" w:rsidP="00AE1748">
            <w:pPr>
              <w:spacing w:line="0" w:lineRule="atLeast"/>
            </w:pPr>
            <w:r>
              <w:rPr>
                <w:rFonts w:hint="eastAsia"/>
              </w:rPr>
              <w:t>67</w:t>
            </w:r>
            <w:r>
              <w:rPr>
                <w:rFonts w:hint="eastAsia"/>
              </w:rPr>
              <w:t>％</w:t>
            </w:r>
          </w:p>
        </w:tc>
        <w:tc>
          <w:tcPr>
            <w:tcW w:w="709" w:type="dxa"/>
          </w:tcPr>
          <w:p w14:paraId="718AC483" w14:textId="77777777" w:rsidR="00CA0DBB" w:rsidRDefault="00151C08" w:rsidP="00AE1748">
            <w:pPr>
              <w:spacing w:line="0" w:lineRule="atLeast"/>
            </w:pPr>
            <w:r>
              <w:rPr>
                <w:rFonts w:hint="eastAsia"/>
              </w:rPr>
              <w:t>1</w:t>
            </w:r>
            <w:r>
              <w:rPr>
                <w:rFonts w:hint="eastAsia"/>
              </w:rPr>
              <w:t>人</w:t>
            </w:r>
          </w:p>
          <w:p w14:paraId="1FC9955A" w14:textId="00C24FA1" w:rsidR="00151C08" w:rsidRDefault="00151C08" w:rsidP="00AE1748">
            <w:pPr>
              <w:spacing w:line="0" w:lineRule="atLeast"/>
            </w:pPr>
            <w:r>
              <w:rPr>
                <w:rFonts w:hint="eastAsia"/>
              </w:rPr>
              <w:t>11</w:t>
            </w:r>
            <w:r>
              <w:rPr>
                <w:rFonts w:hint="eastAsia"/>
              </w:rPr>
              <w:t>％</w:t>
            </w:r>
          </w:p>
        </w:tc>
        <w:tc>
          <w:tcPr>
            <w:tcW w:w="2658" w:type="dxa"/>
          </w:tcPr>
          <w:p w14:paraId="7BAA5319" w14:textId="1D959129" w:rsidR="00A71F35" w:rsidRDefault="006F4E89" w:rsidP="00AE1748">
            <w:pPr>
              <w:spacing w:line="0" w:lineRule="atLeast"/>
            </w:pPr>
            <w:r>
              <w:rPr>
                <w:rFonts w:hint="eastAsia"/>
              </w:rPr>
              <w:t>・</w:t>
            </w:r>
            <w:r w:rsidR="00CB7A95">
              <w:rPr>
                <w:rFonts w:hint="eastAsia"/>
              </w:rPr>
              <w:t>コロナが流行している今はなかなか</w:t>
            </w:r>
            <w:r w:rsidR="00E14986">
              <w:rPr>
                <w:rFonts w:hint="eastAsia"/>
              </w:rPr>
              <w:t>保護者同士では話が出来ないため</w:t>
            </w:r>
            <w:r w:rsidR="00A937B9">
              <w:rPr>
                <w:rFonts w:hint="eastAsia"/>
              </w:rPr>
              <w:t>。</w:t>
            </w:r>
          </w:p>
          <w:p w14:paraId="4CADC8C5" w14:textId="52A36F8D" w:rsidR="006F4E89" w:rsidRDefault="006F4E89" w:rsidP="00AE1748">
            <w:pPr>
              <w:spacing w:line="0" w:lineRule="atLeast"/>
            </w:pPr>
            <w:r>
              <w:rPr>
                <w:rFonts w:hint="eastAsia"/>
              </w:rPr>
              <w:t>・このご時世なので仕方ないですが、保護者の方と意見交換や情報共有などしたい。同じ学年や先輩ママさん</w:t>
            </w:r>
            <w:r w:rsidR="00B124D3">
              <w:rPr>
                <w:rFonts w:hint="eastAsia"/>
              </w:rPr>
              <w:t>達に家庭での過ごし方など聞きたい</w:t>
            </w:r>
            <w:r w:rsidR="00A937B9">
              <w:rPr>
                <w:rFonts w:hint="eastAsia"/>
              </w:rPr>
              <w:t>。</w:t>
            </w:r>
          </w:p>
          <w:p w14:paraId="2D2088ED" w14:textId="395D22C8" w:rsidR="00DB4C82" w:rsidRDefault="00DB4C82" w:rsidP="00AE1748">
            <w:pPr>
              <w:spacing w:line="0" w:lineRule="atLeast"/>
            </w:pPr>
            <w:r>
              <w:rPr>
                <w:rFonts w:hint="eastAsia"/>
              </w:rPr>
              <w:t>・開催されなくても良い</w:t>
            </w:r>
            <w:r w:rsidR="00A937B9">
              <w:rPr>
                <w:rFonts w:hint="eastAsia"/>
              </w:rPr>
              <w:t>。</w:t>
            </w:r>
          </w:p>
        </w:tc>
      </w:tr>
      <w:tr w:rsidR="00FC4DC8" w14:paraId="2D0C3258" w14:textId="77777777" w:rsidTr="00696EFC">
        <w:trPr>
          <w:cantSplit/>
          <w:trHeight w:val="842"/>
        </w:trPr>
        <w:tc>
          <w:tcPr>
            <w:tcW w:w="534" w:type="dxa"/>
            <w:vMerge/>
            <w:shd w:val="clear" w:color="auto" w:fill="D9D9D9" w:themeFill="background1" w:themeFillShade="D9"/>
            <w:textDirection w:val="tbRlV"/>
            <w:vAlign w:val="center"/>
          </w:tcPr>
          <w:p w14:paraId="13E540FA" w14:textId="77777777" w:rsidR="00FC4DC8" w:rsidRPr="00EA1B93" w:rsidRDefault="00FC4DC8" w:rsidP="00AE1748">
            <w:pPr>
              <w:spacing w:line="0" w:lineRule="atLeast"/>
              <w:ind w:left="113" w:right="113"/>
              <w:jc w:val="center"/>
              <w:rPr>
                <w:b/>
              </w:rPr>
            </w:pPr>
          </w:p>
        </w:tc>
        <w:tc>
          <w:tcPr>
            <w:tcW w:w="317" w:type="dxa"/>
            <w:shd w:val="clear" w:color="auto" w:fill="D9D9D9" w:themeFill="background1" w:themeFillShade="D9"/>
            <w:vAlign w:val="center"/>
          </w:tcPr>
          <w:p w14:paraId="5CFA6653" w14:textId="77777777" w:rsidR="00FC4DC8" w:rsidRPr="00FC4DC8" w:rsidRDefault="00FC4DC8" w:rsidP="00FC4DC8">
            <w:pPr>
              <w:spacing w:line="0" w:lineRule="atLeast"/>
              <w:jc w:val="center"/>
              <w:rPr>
                <w:rFonts w:ascii="HGPｺﾞｼｯｸM" w:eastAsia="HGPｺﾞｼｯｸM"/>
                <w:b/>
              </w:rPr>
            </w:pPr>
            <w:r w:rsidRPr="00FC4DC8">
              <w:rPr>
                <w:rFonts w:ascii="HGPｺﾞｼｯｸM" w:eastAsia="HGPｺﾞｼｯｸM" w:hint="eastAsia"/>
                <w:b/>
              </w:rPr>
              <w:t>改善策</w:t>
            </w:r>
          </w:p>
        </w:tc>
        <w:tc>
          <w:tcPr>
            <w:tcW w:w="9145" w:type="dxa"/>
            <w:gridSpan w:val="5"/>
          </w:tcPr>
          <w:p w14:paraId="0D345E24" w14:textId="42EAF837" w:rsidR="00FC4DC8" w:rsidRPr="00D42065" w:rsidRDefault="00FC4DC8" w:rsidP="00D42065">
            <w:pPr>
              <w:spacing w:line="0" w:lineRule="atLeast"/>
              <w:rPr>
                <w:rFonts w:ascii="HGPｺﾞｼｯｸM" w:eastAsia="HGPｺﾞｼｯｸM"/>
              </w:rPr>
            </w:pPr>
          </w:p>
        </w:tc>
      </w:tr>
      <w:tr w:rsidR="00CA0DBB" w14:paraId="3CF832B4" w14:textId="77777777" w:rsidTr="006424E3">
        <w:trPr>
          <w:cantSplit/>
          <w:trHeight w:val="842"/>
        </w:trPr>
        <w:tc>
          <w:tcPr>
            <w:tcW w:w="534" w:type="dxa"/>
            <w:vMerge/>
            <w:shd w:val="clear" w:color="auto" w:fill="D9D9D9" w:themeFill="background1" w:themeFillShade="D9"/>
            <w:textDirection w:val="tbRlV"/>
            <w:vAlign w:val="center"/>
          </w:tcPr>
          <w:p w14:paraId="47F41456"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79BD142F" w14:textId="77777777" w:rsidR="00CA0DBB" w:rsidRDefault="00CA0DBB" w:rsidP="00AE1748">
            <w:pPr>
              <w:pStyle w:val="a8"/>
              <w:numPr>
                <w:ilvl w:val="0"/>
                <w:numId w:val="1"/>
              </w:numPr>
              <w:spacing w:line="0" w:lineRule="atLeast"/>
              <w:ind w:leftChars="0"/>
              <w:jc w:val="center"/>
            </w:pPr>
          </w:p>
        </w:tc>
        <w:tc>
          <w:tcPr>
            <w:tcW w:w="4253" w:type="dxa"/>
          </w:tcPr>
          <w:p w14:paraId="65BC5352"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子どもや保護者からの苦情について、対応の体制を整備するとともに、子どもや保護者に周知・説明し、苦情があった場合に迅速かつ適切に対応しているか</w:t>
            </w:r>
          </w:p>
        </w:tc>
        <w:tc>
          <w:tcPr>
            <w:tcW w:w="816" w:type="dxa"/>
          </w:tcPr>
          <w:p w14:paraId="5106F165" w14:textId="77777777" w:rsidR="00BE0FDE" w:rsidRDefault="00D25593" w:rsidP="00AE1748">
            <w:pPr>
              <w:spacing w:line="0" w:lineRule="atLeast"/>
            </w:pPr>
            <w:r>
              <w:rPr>
                <w:rFonts w:hint="eastAsia"/>
              </w:rPr>
              <w:t>8</w:t>
            </w:r>
            <w:r>
              <w:rPr>
                <w:rFonts w:hint="eastAsia"/>
              </w:rPr>
              <w:t>人</w:t>
            </w:r>
          </w:p>
          <w:p w14:paraId="3CAE94D4" w14:textId="36C1D688" w:rsidR="00D25593" w:rsidRDefault="00D25593" w:rsidP="00AE1748">
            <w:pPr>
              <w:spacing w:line="0" w:lineRule="atLeast"/>
            </w:pPr>
            <w:r>
              <w:rPr>
                <w:rFonts w:hint="eastAsia"/>
              </w:rPr>
              <w:t>89</w:t>
            </w:r>
            <w:r>
              <w:rPr>
                <w:rFonts w:hint="eastAsia"/>
              </w:rPr>
              <w:t>％</w:t>
            </w:r>
          </w:p>
        </w:tc>
        <w:tc>
          <w:tcPr>
            <w:tcW w:w="709" w:type="dxa"/>
          </w:tcPr>
          <w:p w14:paraId="01D3DEB6" w14:textId="77777777" w:rsidR="00BE0FDE" w:rsidRDefault="00D25593" w:rsidP="00AE1748">
            <w:pPr>
              <w:spacing w:line="0" w:lineRule="atLeast"/>
            </w:pPr>
            <w:r>
              <w:rPr>
                <w:rFonts w:hint="eastAsia"/>
              </w:rPr>
              <w:t>1</w:t>
            </w:r>
            <w:r>
              <w:rPr>
                <w:rFonts w:hint="eastAsia"/>
              </w:rPr>
              <w:t>人</w:t>
            </w:r>
          </w:p>
          <w:p w14:paraId="21BCD13C" w14:textId="751C6E32" w:rsidR="00D25593" w:rsidRDefault="00D25593" w:rsidP="00AE1748">
            <w:pPr>
              <w:spacing w:line="0" w:lineRule="atLeast"/>
            </w:pPr>
            <w:r>
              <w:rPr>
                <w:rFonts w:hint="eastAsia"/>
              </w:rPr>
              <w:t>11</w:t>
            </w:r>
            <w:r>
              <w:rPr>
                <w:rFonts w:hint="eastAsia"/>
              </w:rPr>
              <w:t>％</w:t>
            </w:r>
          </w:p>
        </w:tc>
        <w:tc>
          <w:tcPr>
            <w:tcW w:w="709" w:type="dxa"/>
          </w:tcPr>
          <w:p w14:paraId="63B3AE15" w14:textId="77777777" w:rsidR="00CA0DBB" w:rsidRDefault="00CA0DBB" w:rsidP="00AE1748">
            <w:pPr>
              <w:spacing w:line="0" w:lineRule="atLeast"/>
            </w:pPr>
          </w:p>
        </w:tc>
        <w:tc>
          <w:tcPr>
            <w:tcW w:w="2658" w:type="dxa"/>
          </w:tcPr>
          <w:p w14:paraId="0FEE1DC1" w14:textId="4B412FD2" w:rsidR="006D7A2D" w:rsidRDefault="006D7A2D" w:rsidP="00AE1748">
            <w:pPr>
              <w:spacing w:line="0" w:lineRule="atLeast"/>
            </w:pPr>
          </w:p>
        </w:tc>
      </w:tr>
      <w:tr w:rsidR="00CA0DBB" w14:paraId="7034EBCA" w14:textId="77777777" w:rsidTr="006424E3">
        <w:trPr>
          <w:cantSplit/>
          <w:trHeight w:val="622"/>
        </w:trPr>
        <w:tc>
          <w:tcPr>
            <w:tcW w:w="534" w:type="dxa"/>
            <w:vMerge/>
            <w:shd w:val="clear" w:color="auto" w:fill="D9D9D9" w:themeFill="background1" w:themeFillShade="D9"/>
            <w:textDirection w:val="tbRlV"/>
            <w:vAlign w:val="center"/>
          </w:tcPr>
          <w:p w14:paraId="18BE0912"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4D6EBDAC" w14:textId="77777777" w:rsidR="00CA0DBB" w:rsidRDefault="00CA0DBB" w:rsidP="00AE1748">
            <w:pPr>
              <w:pStyle w:val="a8"/>
              <w:numPr>
                <w:ilvl w:val="0"/>
                <w:numId w:val="1"/>
              </w:numPr>
              <w:spacing w:line="0" w:lineRule="atLeast"/>
              <w:ind w:leftChars="0"/>
              <w:jc w:val="center"/>
            </w:pPr>
          </w:p>
        </w:tc>
        <w:tc>
          <w:tcPr>
            <w:tcW w:w="4253" w:type="dxa"/>
          </w:tcPr>
          <w:p w14:paraId="2C6F49ED" w14:textId="77777777" w:rsidR="00CA0DBB" w:rsidRPr="007713AE" w:rsidRDefault="00CA0DBB" w:rsidP="00AE1748">
            <w:pPr>
              <w:spacing w:line="0" w:lineRule="atLeast"/>
              <w:rPr>
                <w:rFonts w:ascii="HGPｺﾞｼｯｸM" w:eastAsia="HGPｺﾞｼｯｸM" w:hAnsi="HGSｺﾞｼｯｸE"/>
              </w:rPr>
            </w:pPr>
            <w:r w:rsidRPr="007713AE">
              <w:rPr>
                <w:rFonts w:ascii="HGPｺﾞｼｯｸM" w:eastAsia="HGPｺﾞｼｯｸM" w:hAnsi="HGSｺﾞｼｯｸE" w:hint="eastAsia"/>
              </w:rPr>
              <w:t>子どもや保護者との意思疎通や情報伝達のための配慮がなされているか</w:t>
            </w:r>
          </w:p>
        </w:tc>
        <w:tc>
          <w:tcPr>
            <w:tcW w:w="816" w:type="dxa"/>
          </w:tcPr>
          <w:p w14:paraId="7969E99C" w14:textId="77777777" w:rsidR="00BE0FDE" w:rsidRDefault="00D25593" w:rsidP="00AE1748">
            <w:pPr>
              <w:spacing w:line="0" w:lineRule="atLeast"/>
            </w:pPr>
            <w:r>
              <w:rPr>
                <w:rFonts w:hint="eastAsia"/>
              </w:rPr>
              <w:t>8</w:t>
            </w:r>
            <w:r>
              <w:rPr>
                <w:rFonts w:hint="eastAsia"/>
              </w:rPr>
              <w:t>人</w:t>
            </w:r>
          </w:p>
          <w:p w14:paraId="2877B52B" w14:textId="5A2EA71A" w:rsidR="00D25593" w:rsidRDefault="00D25593" w:rsidP="00AE1748">
            <w:pPr>
              <w:spacing w:line="0" w:lineRule="atLeast"/>
            </w:pPr>
            <w:r>
              <w:rPr>
                <w:rFonts w:hint="eastAsia"/>
              </w:rPr>
              <w:t>89</w:t>
            </w:r>
            <w:r>
              <w:rPr>
                <w:rFonts w:hint="eastAsia"/>
              </w:rPr>
              <w:t>％</w:t>
            </w:r>
          </w:p>
        </w:tc>
        <w:tc>
          <w:tcPr>
            <w:tcW w:w="709" w:type="dxa"/>
          </w:tcPr>
          <w:p w14:paraId="7BCB76E4" w14:textId="77777777" w:rsidR="00BE0FDE" w:rsidRDefault="00D25593" w:rsidP="00AE1748">
            <w:pPr>
              <w:spacing w:line="0" w:lineRule="atLeast"/>
            </w:pPr>
            <w:r>
              <w:rPr>
                <w:rFonts w:hint="eastAsia"/>
              </w:rPr>
              <w:t>1</w:t>
            </w:r>
            <w:r>
              <w:rPr>
                <w:rFonts w:hint="eastAsia"/>
              </w:rPr>
              <w:t>人</w:t>
            </w:r>
          </w:p>
          <w:p w14:paraId="7E964B68" w14:textId="3F79392D" w:rsidR="00D25593" w:rsidRDefault="00D25593" w:rsidP="00AE1748">
            <w:pPr>
              <w:spacing w:line="0" w:lineRule="atLeast"/>
            </w:pPr>
            <w:r>
              <w:rPr>
                <w:rFonts w:hint="eastAsia"/>
              </w:rPr>
              <w:t>11</w:t>
            </w:r>
            <w:r>
              <w:rPr>
                <w:rFonts w:hint="eastAsia"/>
              </w:rPr>
              <w:t>％</w:t>
            </w:r>
          </w:p>
        </w:tc>
        <w:tc>
          <w:tcPr>
            <w:tcW w:w="709" w:type="dxa"/>
          </w:tcPr>
          <w:p w14:paraId="0309A2BE" w14:textId="238B4534" w:rsidR="00BD418E" w:rsidRDefault="00BD418E" w:rsidP="00AE1748">
            <w:pPr>
              <w:spacing w:line="0" w:lineRule="atLeast"/>
            </w:pPr>
          </w:p>
        </w:tc>
        <w:tc>
          <w:tcPr>
            <w:tcW w:w="2658" w:type="dxa"/>
          </w:tcPr>
          <w:p w14:paraId="23B4F558" w14:textId="5DB1BF46" w:rsidR="001119C3" w:rsidRDefault="005E21DB" w:rsidP="00AE1748">
            <w:pPr>
              <w:spacing w:line="0" w:lineRule="atLeast"/>
            </w:pPr>
            <w:r>
              <w:rPr>
                <w:rFonts w:hint="eastAsia"/>
              </w:rPr>
              <w:t>・連絡帳の親のスペースを裏にずらしてその分また明日のスペースを増やして大きく書いて欲しい</w:t>
            </w:r>
            <w:r w:rsidR="00A937B9">
              <w:rPr>
                <w:rFonts w:hint="eastAsia"/>
              </w:rPr>
              <w:t>。</w:t>
            </w:r>
          </w:p>
        </w:tc>
      </w:tr>
      <w:tr w:rsidR="00CA0DBB" w14:paraId="381CA716" w14:textId="77777777" w:rsidTr="006424E3">
        <w:trPr>
          <w:cantSplit/>
          <w:trHeight w:val="842"/>
        </w:trPr>
        <w:tc>
          <w:tcPr>
            <w:tcW w:w="534" w:type="dxa"/>
            <w:vMerge/>
            <w:shd w:val="clear" w:color="auto" w:fill="D9D9D9" w:themeFill="background1" w:themeFillShade="D9"/>
            <w:textDirection w:val="tbRlV"/>
            <w:vAlign w:val="center"/>
          </w:tcPr>
          <w:p w14:paraId="3946856A"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61791609" w14:textId="77777777" w:rsidR="00CA0DBB" w:rsidRDefault="00CA0DBB" w:rsidP="00AE1748">
            <w:pPr>
              <w:pStyle w:val="a8"/>
              <w:numPr>
                <w:ilvl w:val="0"/>
                <w:numId w:val="1"/>
              </w:numPr>
              <w:spacing w:line="0" w:lineRule="atLeast"/>
              <w:ind w:leftChars="0"/>
              <w:jc w:val="center"/>
            </w:pPr>
          </w:p>
        </w:tc>
        <w:tc>
          <w:tcPr>
            <w:tcW w:w="4253" w:type="dxa"/>
          </w:tcPr>
          <w:p w14:paraId="7D4F5200"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定期的に通信やフェイスブック等で、活動概要や行事予定、連絡体制等の情報や業務に関する自己評価の結果を子どもや保護者に対して発信しているか</w:t>
            </w:r>
          </w:p>
        </w:tc>
        <w:tc>
          <w:tcPr>
            <w:tcW w:w="816" w:type="dxa"/>
          </w:tcPr>
          <w:p w14:paraId="1BBF22CF" w14:textId="77777777" w:rsidR="00A05026" w:rsidRDefault="007712D5" w:rsidP="00AE1748">
            <w:pPr>
              <w:spacing w:line="0" w:lineRule="atLeast"/>
            </w:pPr>
            <w:r>
              <w:rPr>
                <w:rFonts w:hint="eastAsia"/>
              </w:rPr>
              <w:t>8</w:t>
            </w:r>
            <w:r>
              <w:rPr>
                <w:rFonts w:hint="eastAsia"/>
              </w:rPr>
              <w:t>人</w:t>
            </w:r>
          </w:p>
          <w:p w14:paraId="190B7A09" w14:textId="6EC395CD" w:rsidR="007712D5" w:rsidRDefault="007712D5" w:rsidP="00AE1748">
            <w:pPr>
              <w:spacing w:line="0" w:lineRule="atLeast"/>
            </w:pPr>
            <w:r>
              <w:rPr>
                <w:rFonts w:hint="eastAsia"/>
              </w:rPr>
              <w:t>89</w:t>
            </w:r>
            <w:r>
              <w:rPr>
                <w:rFonts w:hint="eastAsia"/>
              </w:rPr>
              <w:t>％</w:t>
            </w:r>
          </w:p>
        </w:tc>
        <w:tc>
          <w:tcPr>
            <w:tcW w:w="709" w:type="dxa"/>
          </w:tcPr>
          <w:p w14:paraId="73940DCF" w14:textId="77777777" w:rsidR="000254FB" w:rsidRDefault="007712D5" w:rsidP="00AE1748">
            <w:pPr>
              <w:spacing w:line="0" w:lineRule="atLeast"/>
            </w:pPr>
            <w:r>
              <w:rPr>
                <w:rFonts w:hint="eastAsia"/>
              </w:rPr>
              <w:t>1</w:t>
            </w:r>
            <w:r>
              <w:rPr>
                <w:rFonts w:hint="eastAsia"/>
              </w:rPr>
              <w:t>人</w:t>
            </w:r>
          </w:p>
          <w:p w14:paraId="2B37EF28" w14:textId="49EEBC7F" w:rsidR="007712D5" w:rsidRDefault="007712D5" w:rsidP="00AE1748">
            <w:pPr>
              <w:spacing w:line="0" w:lineRule="atLeast"/>
            </w:pPr>
            <w:r>
              <w:rPr>
                <w:rFonts w:hint="eastAsia"/>
              </w:rPr>
              <w:t>11</w:t>
            </w:r>
            <w:r>
              <w:rPr>
                <w:rFonts w:hint="eastAsia"/>
              </w:rPr>
              <w:t>％</w:t>
            </w:r>
          </w:p>
        </w:tc>
        <w:tc>
          <w:tcPr>
            <w:tcW w:w="709" w:type="dxa"/>
          </w:tcPr>
          <w:p w14:paraId="592140FA" w14:textId="75AC68B2" w:rsidR="00BD418E" w:rsidRDefault="00BD418E" w:rsidP="00AE1748">
            <w:pPr>
              <w:spacing w:line="0" w:lineRule="atLeast"/>
            </w:pPr>
          </w:p>
        </w:tc>
        <w:tc>
          <w:tcPr>
            <w:tcW w:w="2658" w:type="dxa"/>
          </w:tcPr>
          <w:p w14:paraId="2F2BA318" w14:textId="1344C1F8" w:rsidR="00DA483E" w:rsidRDefault="00DA483E" w:rsidP="00AE1748">
            <w:pPr>
              <w:spacing w:line="0" w:lineRule="atLeast"/>
            </w:pPr>
          </w:p>
        </w:tc>
      </w:tr>
      <w:tr w:rsidR="00520951" w14:paraId="7E978243" w14:textId="77777777" w:rsidTr="00696EFC">
        <w:trPr>
          <w:cantSplit/>
          <w:trHeight w:val="842"/>
        </w:trPr>
        <w:tc>
          <w:tcPr>
            <w:tcW w:w="534" w:type="dxa"/>
            <w:vMerge/>
            <w:shd w:val="clear" w:color="auto" w:fill="D9D9D9" w:themeFill="background1" w:themeFillShade="D9"/>
            <w:textDirection w:val="tbRlV"/>
            <w:vAlign w:val="center"/>
          </w:tcPr>
          <w:p w14:paraId="3E42C8E4" w14:textId="77777777" w:rsidR="00520951" w:rsidRPr="00EA1B93" w:rsidRDefault="00520951" w:rsidP="00AE1748">
            <w:pPr>
              <w:spacing w:line="0" w:lineRule="atLeast"/>
              <w:ind w:left="113" w:right="113"/>
              <w:jc w:val="center"/>
              <w:rPr>
                <w:b/>
              </w:rPr>
            </w:pPr>
          </w:p>
        </w:tc>
        <w:tc>
          <w:tcPr>
            <w:tcW w:w="317" w:type="dxa"/>
            <w:shd w:val="clear" w:color="auto" w:fill="D9D9D9" w:themeFill="background1" w:themeFillShade="D9"/>
            <w:vAlign w:val="center"/>
          </w:tcPr>
          <w:p w14:paraId="23219AC3" w14:textId="77777777" w:rsidR="00520951" w:rsidRPr="00E17EB5" w:rsidRDefault="00E17EB5" w:rsidP="00E17EB5">
            <w:pPr>
              <w:spacing w:line="0" w:lineRule="atLeast"/>
              <w:jc w:val="center"/>
              <w:rPr>
                <w:rFonts w:ascii="HGPｺﾞｼｯｸM" w:eastAsia="HGPｺﾞｼｯｸM"/>
                <w:b/>
              </w:rPr>
            </w:pPr>
            <w:r w:rsidRPr="00E17EB5">
              <w:rPr>
                <w:rFonts w:ascii="HGPｺﾞｼｯｸM" w:eastAsia="HGPｺﾞｼｯｸM" w:hint="eastAsia"/>
                <w:b/>
              </w:rPr>
              <w:t>改善策</w:t>
            </w:r>
          </w:p>
        </w:tc>
        <w:tc>
          <w:tcPr>
            <w:tcW w:w="9145" w:type="dxa"/>
            <w:gridSpan w:val="5"/>
          </w:tcPr>
          <w:p w14:paraId="5B3AECB3" w14:textId="77777777" w:rsidR="00520951" w:rsidRDefault="00520951" w:rsidP="00AE1748">
            <w:pPr>
              <w:spacing w:line="0" w:lineRule="atLeast"/>
            </w:pPr>
          </w:p>
        </w:tc>
      </w:tr>
      <w:tr w:rsidR="00CA0DBB" w14:paraId="24F91892" w14:textId="77777777" w:rsidTr="006424E3">
        <w:trPr>
          <w:cantSplit/>
          <w:trHeight w:val="479"/>
        </w:trPr>
        <w:tc>
          <w:tcPr>
            <w:tcW w:w="534" w:type="dxa"/>
            <w:vMerge/>
            <w:shd w:val="clear" w:color="auto" w:fill="D9D9D9" w:themeFill="background1" w:themeFillShade="D9"/>
            <w:textDirection w:val="tbRlV"/>
            <w:vAlign w:val="center"/>
          </w:tcPr>
          <w:p w14:paraId="156D527B"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1E020231" w14:textId="77777777" w:rsidR="00CA0DBB" w:rsidRDefault="00CA0DBB" w:rsidP="00AE1748">
            <w:pPr>
              <w:pStyle w:val="a8"/>
              <w:numPr>
                <w:ilvl w:val="0"/>
                <w:numId w:val="1"/>
              </w:numPr>
              <w:spacing w:line="0" w:lineRule="atLeast"/>
              <w:ind w:leftChars="0"/>
              <w:jc w:val="center"/>
            </w:pPr>
          </w:p>
        </w:tc>
        <w:tc>
          <w:tcPr>
            <w:tcW w:w="4253" w:type="dxa"/>
          </w:tcPr>
          <w:p w14:paraId="4E1ACC8B"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個人情報に十分注意しているか</w:t>
            </w:r>
          </w:p>
        </w:tc>
        <w:tc>
          <w:tcPr>
            <w:tcW w:w="816" w:type="dxa"/>
          </w:tcPr>
          <w:p w14:paraId="39BB2377" w14:textId="77777777" w:rsidR="00F07BE4" w:rsidRDefault="00611873" w:rsidP="00AE1748">
            <w:pPr>
              <w:spacing w:line="0" w:lineRule="atLeast"/>
            </w:pPr>
            <w:r>
              <w:rPr>
                <w:rFonts w:hint="eastAsia"/>
              </w:rPr>
              <w:t>9</w:t>
            </w:r>
            <w:r>
              <w:rPr>
                <w:rFonts w:hint="eastAsia"/>
              </w:rPr>
              <w:t>人</w:t>
            </w:r>
          </w:p>
          <w:p w14:paraId="7441F1CD" w14:textId="06840CA7" w:rsidR="00611873" w:rsidRDefault="00611873" w:rsidP="00AE1748">
            <w:pPr>
              <w:spacing w:line="0" w:lineRule="atLeast"/>
            </w:pPr>
            <w:r>
              <w:rPr>
                <w:rFonts w:hint="eastAsia"/>
              </w:rPr>
              <w:t>100</w:t>
            </w:r>
            <w:r>
              <w:rPr>
                <w:rFonts w:hint="eastAsia"/>
              </w:rPr>
              <w:t>％</w:t>
            </w:r>
          </w:p>
        </w:tc>
        <w:tc>
          <w:tcPr>
            <w:tcW w:w="709" w:type="dxa"/>
          </w:tcPr>
          <w:p w14:paraId="48182B4F" w14:textId="3608FBC9" w:rsidR="00F07BE4" w:rsidRDefault="00F07BE4" w:rsidP="00AE1748">
            <w:pPr>
              <w:spacing w:line="0" w:lineRule="atLeast"/>
            </w:pPr>
          </w:p>
        </w:tc>
        <w:tc>
          <w:tcPr>
            <w:tcW w:w="709" w:type="dxa"/>
          </w:tcPr>
          <w:p w14:paraId="0E537982" w14:textId="792536F1" w:rsidR="00E9124A" w:rsidRDefault="00E9124A" w:rsidP="00AE1748">
            <w:pPr>
              <w:spacing w:line="0" w:lineRule="atLeast"/>
            </w:pPr>
          </w:p>
        </w:tc>
        <w:tc>
          <w:tcPr>
            <w:tcW w:w="2658" w:type="dxa"/>
          </w:tcPr>
          <w:p w14:paraId="65DE874A" w14:textId="58B75E7F" w:rsidR="00DA483E" w:rsidRDefault="00DA483E" w:rsidP="00AE1748">
            <w:pPr>
              <w:spacing w:line="0" w:lineRule="atLeast"/>
            </w:pPr>
          </w:p>
        </w:tc>
      </w:tr>
      <w:tr w:rsidR="00CA0DBB" w14:paraId="46A22069" w14:textId="77777777" w:rsidTr="006424E3">
        <w:trPr>
          <w:cantSplit/>
          <w:trHeight w:val="1044"/>
        </w:trPr>
        <w:tc>
          <w:tcPr>
            <w:tcW w:w="534" w:type="dxa"/>
            <w:vMerge w:val="restart"/>
            <w:shd w:val="clear" w:color="auto" w:fill="D9D9D9" w:themeFill="background1" w:themeFillShade="D9"/>
            <w:textDirection w:val="tbRlV"/>
            <w:vAlign w:val="center"/>
          </w:tcPr>
          <w:p w14:paraId="03306818" w14:textId="77777777" w:rsidR="00CA0DBB" w:rsidRPr="00EA1B93" w:rsidRDefault="00CA0DBB" w:rsidP="00AE1748">
            <w:pPr>
              <w:spacing w:line="0" w:lineRule="atLeast"/>
              <w:ind w:left="113" w:right="113"/>
              <w:jc w:val="center"/>
              <w:rPr>
                <w:b/>
              </w:rPr>
            </w:pPr>
            <w:r w:rsidRPr="00EA1B93">
              <w:rPr>
                <w:rFonts w:hint="eastAsia"/>
                <w:b/>
              </w:rPr>
              <w:t>非常時の対応</w:t>
            </w:r>
          </w:p>
        </w:tc>
        <w:tc>
          <w:tcPr>
            <w:tcW w:w="317" w:type="dxa"/>
            <w:shd w:val="clear" w:color="auto" w:fill="D9D9D9" w:themeFill="background1" w:themeFillShade="D9"/>
            <w:vAlign w:val="center"/>
          </w:tcPr>
          <w:p w14:paraId="73160608" w14:textId="77777777" w:rsidR="00CA0DBB" w:rsidRDefault="00CA0DBB" w:rsidP="00AE1748">
            <w:pPr>
              <w:pStyle w:val="a8"/>
              <w:numPr>
                <w:ilvl w:val="0"/>
                <w:numId w:val="1"/>
              </w:numPr>
              <w:spacing w:line="0" w:lineRule="atLeast"/>
              <w:ind w:leftChars="0"/>
              <w:jc w:val="center"/>
            </w:pPr>
          </w:p>
        </w:tc>
        <w:tc>
          <w:tcPr>
            <w:tcW w:w="4253" w:type="dxa"/>
          </w:tcPr>
          <w:p w14:paraId="2EF24C48"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緊急時対応マニュアル、防犯マニュアル、感染症対応マニュアルを策定し、保護者に周知・説明されているか</w:t>
            </w:r>
          </w:p>
        </w:tc>
        <w:tc>
          <w:tcPr>
            <w:tcW w:w="816" w:type="dxa"/>
          </w:tcPr>
          <w:p w14:paraId="48A17F9D" w14:textId="77777777" w:rsidR="00F07BE4" w:rsidRDefault="00611873" w:rsidP="00AE1748">
            <w:pPr>
              <w:spacing w:line="0" w:lineRule="atLeast"/>
            </w:pPr>
            <w:r>
              <w:rPr>
                <w:rFonts w:hint="eastAsia"/>
              </w:rPr>
              <w:t>8</w:t>
            </w:r>
            <w:r>
              <w:rPr>
                <w:rFonts w:hint="eastAsia"/>
              </w:rPr>
              <w:t>人</w:t>
            </w:r>
          </w:p>
          <w:p w14:paraId="206CE537" w14:textId="068D2D6A" w:rsidR="00611873" w:rsidRDefault="00611873" w:rsidP="00AE1748">
            <w:pPr>
              <w:spacing w:line="0" w:lineRule="atLeast"/>
            </w:pPr>
            <w:r>
              <w:rPr>
                <w:rFonts w:hint="eastAsia"/>
              </w:rPr>
              <w:t>89</w:t>
            </w:r>
            <w:r>
              <w:rPr>
                <w:rFonts w:hint="eastAsia"/>
              </w:rPr>
              <w:t>％</w:t>
            </w:r>
          </w:p>
        </w:tc>
        <w:tc>
          <w:tcPr>
            <w:tcW w:w="709" w:type="dxa"/>
          </w:tcPr>
          <w:p w14:paraId="75DB59B8" w14:textId="77777777" w:rsidR="00F07BE4" w:rsidRDefault="00611873" w:rsidP="00AE1748">
            <w:pPr>
              <w:spacing w:line="0" w:lineRule="atLeast"/>
            </w:pPr>
            <w:r>
              <w:rPr>
                <w:rFonts w:hint="eastAsia"/>
              </w:rPr>
              <w:t>1</w:t>
            </w:r>
            <w:r>
              <w:rPr>
                <w:rFonts w:hint="eastAsia"/>
              </w:rPr>
              <w:t>人</w:t>
            </w:r>
          </w:p>
          <w:p w14:paraId="1E0AD552" w14:textId="7864C67D" w:rsidR="00611873" w:rsidRDefault="00611873" w:rsidP="00AE1748">
            <w:pPr>
              <w:spacing w:line="0" w:lineRule="atLeast"/>
            </w:pPr>
            <w:r>
              <w:rPr>
                <w:rFonts w:hint="eastAsia"/>
              </w:rPr>
              <w:t>11</w:t>
            </w:r>
            <w:r>
              <w:rPr>
                <w:rFonts w:hint="eastAsia"/>
              </w:rPr>
              <w:t>％</w:t>
            </w:r>
          </w:p>
        </w:tc>
        <w:tc>
          <w:tcPr>
            <w:tcW w:w="709" w:type="dxa"/>
          </w:tcPr>
          <w:p w14:paraId="080BE71F" w14:textId="23FB5FE9" w:rsidR="00F07BE4" w:rsidRDefault="00F07BE4" w:rsidP="00AE1748">
            <w:pPr>
              <w:spacing w:line="0" w:lineRule="atLeast"/>
            </w:pPr>
          </w:p>
        </w:tc>
        <w:tc>
          <w:tcPr>
            <w:tcW w:w="2658" w:type="dxa"/>
          </w:tcPr>
          <w:p w14:paraId="26B34671" w14:textId="6657E211" w:rsidR="009078AC" w:rsidRPr="009078AC" w:rsidRDefault="009078AC" w:rsidP="00AE1748">
            <w:pPr>
              <w:spacing w:line="0" w:lineRule="atLeast"/>
            </w:pPr>
          </w:p>
        </w:tc>
      </w:tr>
      <w:tr w:rsidR="00977395" w14:paraId="78DC7823" w14:textId="77777777" w:rsidTr="00696EFC">
        <w:trPr>
          <w:cantSplit/>
          <w:trHeight w:val="1044"/>
        </w:trPr>
        <w:tc>
          <w:tcPr>
            <w:tcW w:w="534" w:type="dxa"/>
            <w:vMerge/>
            <w:shd w:val="clear" w:color="auto" w:fill="D9D9D9" w:themeFill="background1" w:themeFillShade="D9"/>
            <w:textDirection w:val="tbRlV"/>
            <w:vAlign w:val="center"/>
          </w:tcPr>
          <w:p w14:paraId="54C2414C" w14:textId="77777777" w:rsidR="00977395" w:rsidRPr="00EA1B93" w:rsidRDefault="00977395" w:rsidP="00AE1748">
            <w:pPr>
              <w:spacing w:line="0" w:lineRule="atLeast"/>
              <w:ind w:left="113" w:right="113"/>
              <w:jc w:val="center"/>
              <w:rPr>
                <w:b/>
              </w:rPr>
            </w:pPr>
          </w:p>
        </w:tc>
        <w:tc>
          <w:tcPr>
            <w:tcW w:w="317" w:type="dxa"/>
            <w:shd w:val="clear" w:color="auto" w:fill="D9D9D9" w:themeFill="background1" w:themeFillShade="D9"/>
            <w:vAlign w:val="center"/>
          </w:tcPr>
          <w:p w14:paraId="3B4FE2B1" w14:textId="77777777" w:rsidR="00977395" w:rsidRPr="0073018C" w:rsidRDefault="008A3EA1" w:rsidP="00E17EB5">
            <w:pPr>
              <w:spacing w:line="0" w:lineRule="atLeast"/>
              <w:jc w:val="center"/>
              <w:rPr>
                <w:rFonts w:ascii="HGPｺﾞｼｯｸM" w:eastAsia="HGPｺﾞｼｯｸM"/>
                <w:b/>
              </w:rPr>
            </w:pPr>
            <w:r w:rsidRPr="0073018C">
              <w:rPr>
                <w:rFonts w:ascii="HGPｺﾞｼｯｸM" w:eastAsia="HGPｺﾞｼｯｸM" w:hint="eastAsia"/>
                <w:b/>
              </w:rPr>
              <w:t>改善策</w:t>
            </w:r>
          </w:p>
        </w:tc>
        <w:tc>
          <w:tcPr>
            <w:tcW w:w="9145" w:type="dxa"/>
            <w:gridSpan w:val="5"/>
          </w:tcPr>
          <w:p w14:paraId="02B8713A" w14:textId="37239A02" w:rsidR="00796990" w:rsidRDefault="00796990" w:rsidP="00796990">
            <w:pPr>
              <w:spacing w:line="0" w:lineRule="atLeast"/>
            </w:pPr>
          </w:p>
        </w:tc>
      </w:tr>
      <w:tr w:rsidR="00CA0DBB" w14:paraId="3F517BFC" w14:textId="77777777" w:rsidTr="006424E3">
        <w:trPr>
          <w:cantSplit/>
          <w:trHeight w:val="831"/>
        </w:trPr>
        <w:tc>
          <w:tcPr>
            <w:tcW w:w="534" w:type="dxa"/>
            <w:vMerge/>
            <w:shd w:val="clear" w:color="auto" w:fill="D9D9D9" w:themeFill="background1" w:themeFillShade="D9"/>
            <w:textDirection w:val="tbRlV"/>
            <w:vAlign w:val="center"/>
          </w:tcPr>
          <w:p w14:paraId="3CF9CE27" w14:textId="77777777" w:rsidR="00CA0DBB" w:rsidRPr="00EA1B93" w:rsidRDefault="00CA0DBB" w:rsidP="00AE1748">
            <w:pPr>
              <w:spacing w:line="0" w:lineRule="atLeast"/>
              <w:ind w:left="113" w:right="113"/>
              <w:jc w:val="center"/>
              <w:rPr>
                <w:b/>
              </w:rPr>
            </w:pPr>
          </w:p>
        </w:tc>
        <w:tc>
          <w:tcPr>
            <w:tcW w:w="317" w:type="dxa"/>
            <w:shd w:val="clear" w:color="auto" w:fill="D9D9D9" w:themeFill="background1" w:themeFillShade="D9"/>
            <w:vAlign w:val="center"/>
          </w:tcPr>
          <w:p w14:paraId="56668D40" w14:textId="77777777" w:rsidR="00CA0DBB" w:rsidRDefault="00CA0DBB" w:rsidP="00796990">
            <w:pPr>
              <w:pStyle w:val="a8"/>
              <w:numPr>
                <w:ilvl w:val="0"/>
                <w:numId w:val="1"/>
              </w:numPr>
              <w:spacing w:line="0" w:lineRule="atLeast"/>
              <w:ind w:leftChars="0"/>
              <w:jc w:val="center"/>
            </w:pPr>
          </w:p>
        </w:tc>
        <w:tc>
          <w:tcPr>
            <w:tcW w:w="4253" w:type="dxa"/>
          </w:tcPr>
          <w:p w14:paraId="3745BD59" w14:textId="77777777" w:rsidR="00CA0DBB" w:rsidRPr="00C15BA4" w:rsidRDefault="00CA0DBB" w:rsidP="00AE1748">
            <w:pPr>
              <w:spacing w:line="0" w:lineRule="atLeast"/>
              <w:rPr>
                <w:rFonts w:ascii="HGPｺﾞｼｯｸM" w:eastAsia="HGPｺﾞｼｯｸM" w:hAnsi="HGSｺﾞｼｯｸE"/>
              </w:rPr>
            </w:pPr>
            <w:r w:rsidRPr="00C15BA4">
              <w:rPr>
                <w:rFonts w:ascii="HGPｺﾞｼｯｸM" w:eastAsia="HGPｺﾞｼｯｸM" w:hAnsi="HGSｺﾞｼｯｸE" w:hint="eastAsia"/>
              </w:rPr>
              <w:t>非常災害の発生に備え、定期的に避難、救出、その他必要な訓練が行われているか</w:t>
            </w:r>
          </w:p>
        </w:tc>
        <w:tc>
          <w:tcPr>
            <w:tcW w:w="816" w:type="dxa"/>
          </w:tcPr>
          <w:p w14:paraId="54E5F49B" w14:textId="77777777" w:rsidR="00F07BE4" w:rsidRDefault="00A16450" w:rsidP="009134A6">
            <w:r>
              <w:rPr>
                <w:rFonts w:hint="eastAsia"/>
              </w:rPr>
              <w:t>9</w:t>
            </w:r>
            <w:r>
              <w:rPr>
                <w:rFonts w:hint="eastAsia"/>
              </w:rPr>
              <w:t>人</w:t>
            </w:r>
          </w:p>
          <w:p w14:paraId="6BFD0A28" w14:textId="705F6FE6" w:rsidR="00A16450" w:rsidRPr="009134A6" w:rsidRDefault="00A16450" w:rsidP="009134A6">
            <w:r>
              <w:rPr>
                <w:rFonts w:hint="eastAsia"/>
              </w:rPr>
              <w:t>100</w:t>
            </w:r>
            <w:r>
              <w:rPr>
                <w:rFonts w:hint="eastAsia"/>
              </w:rPr>
              <w:t>％</w:t>
            </w:r>
          </w:p>
        </w:tc>
        <w:tc>
          <w:tcPr>
            <w:tcW w:w="709" w:type="dxa"/>
          </w:tcPr>
          <w:p w14:paraId="7760D387" w14:textId="3CD66DAA" w:rsidR="00F07BE4" w:rsidRDefault="00F07BE4" w:rsidP="00AE1748">
            <w:pPr>
              <w:spacing w:line="0" w:lineRule="atLeast"/>
            </w:pPr>
          </w:p>
        </w:tc>
        <w:tc>
          <w:tcPr>
            <w:tcW w:w="709" w:type="dxa"/>
          </w:tcPr>
          <w:p w14:paraId="589FD701" w14:textId="77777777" w:rsidR="009134A6" w:rsidRDefault="009134A6" w:rsidP="00AE1748">
            <w:pPr>
              <w:spacing w:line="0" w:lineRule="atLeast"/>
            </w:pPr>
          </w:p>
        </w:tc>
        <w:tc>
          <w:tcPr>
            <w:tcW w:w="2658" w:type="dxa"/>
          </w:tcPr>
          <w:p w14:paraId="678A4A4E" w14:textId="4A4004CD" w:rsidR="001119C3" w:rsidRPr="001119C3" w:rsidRDefault="001119C3" w:rsidP="00AE1748">
            <w:pPr>
              <w:spacing w:line="0" w:lineRule="atLeast"/>
            </w:pPr>
          </w:p>
        </w:tc>
      </w:tr>
      <w:tr w:rsidR="00013F34" w14:paraId="5F053D4B" w14:textId="77777777" w:rsidTr="00E17EB5">
        <w:trPr>
          <w:cantSplit/>
          <w:trHeight w:val="824"/>
        </w:trPr>
        <w:tc>
          <w:tcPr>
            <w:tcW w:w="534" w:type="dxa"/>
            <w:shd w:val="clear" w:color="auto" w:fill="D9D9D9" w:themeFill="background1" w:themeFillShade="D9"/>
            <w:textDirection w:val="tbRlV"/>
            <w:vAlign w:val="center"/>
          </w:tcPr>
          <w:p w14:paraId="340E50BC" w14:textId="77777777" w:rsidR="00013F34" w:rsidRPr="00EA1B93" w:rsidRDefault="00013F34" w:rsidP="00013F34">
            <w:pPr>
              <w:spacing w:line="0" w:lineRule="atLeast"/>
              <w:ind w:left="113" w:right="113"/>
              <w:rPr>
                <w:b/>
              </w:rPr>
            </w:pPr>
          </w:p>
        </w:tc>
        <w:tc>
          <w:tcPr>
            <w:tcW w:w="317" w:type="dxa"/>
            <w:shd w:val="clear" w:color="auto" w:fill="D9D9D9" w:themeFill="background1" w:themeFillShade="D9"/>
          </w:tcPr>
          <w:p w14:paraId="243BFC23" w14:textId="77777777" w:rsidR="00013F34" w:rsidRDefault="00013F34" w:rsidP="00E17EB5">
            <w:pPr>
              <w:spacing w:line="0" w:lineRule="atLeast"/>
            </w:pPr>
            <w:r w:rsidRPr="00A54999">
              <w:rPr>
                <w:rFonts w:ascii="HGPｺﾞｼｯｸM" w:eastAsia="HGPｺﾞｼｯｸM" w:hint="eastAsia"/>
                <w:b/>
              </w:rPr>
              <w:t>改善策</w:t>
            </w:r>
          </w:p>
        </w:tc>
        <w:tc>
          <w:tcPr>
            <w:tcW w:w="9145" w:type="dxa"/>
            <w:gridSpan w:val="5"/>
          </w:tcPr>
          <w:p w14:paraId="2C449B44" w14:textId="32B6C703" w:rsidR="00013F34" w:rsidRPr="00C247AD" w:rsidRDefault="00013F34" w:rsidP="00F87B45"/>
        </w:tc>
      </w:tr>
      <w:tr w:rsidR="00CA0DBB" w14:paraId="36BDE289" w14:textId="77777777" w:rsidTr="006424E3">
        <w:trPr>
          <w:cantSplit/>
          <w:trHeight w:val="454"/>
        </w:trPr>
        <w:tc>
          <w:tcPr>
            <w:tcW w:w="534" w:type="dxa"/>
            <w:vMerge w:val="restart"/>
            <w:shd w:val="clear" w:color="auto" w:fill="D9D9D9" w:themeFill="background1" w:themeFillShade="D9"/>
            <w:textDirection w:val="tbRlV"/>
            <w:vAlign w:val="center"/>
          </w:tcPr>
          <w:p w14:paraId="670D4BEC" w14:textId="77777777" w:rsidR="00CA0DBB" w:rsidRPr="00EA1B93" w:rsidRDefault="00CA0DBB" w:rsidP="00AE1748">
            <w:pPr>
              <w:spacing w:line="0" w:lineRule="atLeast"/>
              <w:ind w:left="113" w:right="113"/>
              <w:jc w:val="center"/>
              <w:rPr>
                <w:b/>
              </w:rPr>
            </w:pPr>
            <w:r w:rsidRPr="00EA1B93">
              <w:rPr>
                <w:rFonts w:hint="eastAsia"/>
                <w:b/>
              </w:rPr>
              <w:t>満足度</w:t>
            </w:r>
          </w:p>
        </w:tc>
        <w:tc>
          <w:tcPr>
            <w:tcW w:w="317" w:type="dxa"/>
            <w:shd w:val="clear" w:color="auto" w:fill="D9D9D9" w:themeFill="background1" w:themeFillShade="D9"/>
            <w:vAlign w:val="center"/>
          </w:tcPr>
          <w:p w14:paraId="0426893C" w14:textId="77777777" w:rsidR="00CA0DBB" w:rsidRDefault="00CA0DBB" w:rsidP="00796990">
            <w:pPr>
              <w:pStyle w:val="a8"/>
              <w:numPr>
                <w:ilvl w:val="0"/>
                <w:numId w:val="1"/>
              </w:numPr>
              <w:spacing w:line="0" w:lineRule="atLeast"/>
              <w:ind w:leftChars="0"/>
              <w:jc w:val="center"/>
            </w:pPr>
          </w:p>
        </w:tc>
        <w:tc>
          <w:tcPr>
            <w:tcW w:w="4253" w:type="dxa"/>
          </w:tcPr>
          <w:p w14:paraId="556B76DF" w14:textId="77777777" w:rsidR="00CA0DBB" w:rsidRPr="00C15BA4" w:rsidRDefault="00CA0DBB" w:rsidP="00AE1748">
            <w:pPr>
              <w:rPr>
                <w:rFonts w:ascii="HGPｺﾞｼｯｸM" w:eastAsia="HGPｺﾞｼｯｸM" w:hAnsi="HGSｺﾞｼｯｸE"/>
              </w:rPr>
            </w:pPr>
            <w:r w:rsidRPr="00C15BA4">
              <w:rPr>
                <w:rFonts w:ascii="HGPｺﾞｼｯｸM" w:eastAsia="HGPｺﾞｼｯｸM" w:hAnsi="HGSｺﾞｼｯｸE" w:hint="eastAsia"/>
              </w:rPr>
              <w:t>子どもは通所を楽しみにしているか</w:t>
            </w:r>
          </w:p>
        </w:tc>
        <w:tc>
          <w:tcPr>
            <w:tcW w:w="816" w:type="dxa"/>
          </w:tcPr>
          <w:p w14:paraId="3B48DCE4" w14:textId="77777777" w:rsidR="00F07BE4" w:rsidRDefault="00A16450" w:rsidP="00AE1748">
            <w:pPr>
              <w:spacing w:line="0" w:lineRule="atLeast"/>
            </w:pPr>
            <w:r>
              <w:rPr>
                <w:rFonts w:hint="eastAsia"/>
              </w:rPr>
              <w:t>7</w:t>
            </w:r>
            <w:r>
              <w:rPr>
                <w:rFonts w:hint="eastAsia"/>
              </w:rPr>
              <w:t>人</w:t>
            </w:r>
          </w:p>
          <w:p w14:paraId="4BF366F6" w14:textId="7CD3A0A8" w:rsidR="00A16450" w:rsidRDefault="00A16450" w:rsidP="00AE1748">
            <w:pPr>
              <w:spacing w:line="0" w:lineRule="atLeast"/>
            </w:pPr>
            <w:r>
              <w:rPr>
                <w:rFonts w:hint="eastAsia"/>
              </w:rPr>
              <w:t>78</w:t>
            </w:r>
            <w:r>
              <w:rPr>
                <w:rFonts w:hint="eastAsia"/>
              </w:rPr>
              <w:t>％</w:t>
            </w:r>
          </w:p>
        </w:tc>
        <w:tc>
          <w:tcPr>
            <w:tcW w:w="709" w:type="dxa"/>
          </w:tcPr>
          <w:p w14:paraId="70618EB4" w14:textId="77777777" w:rsidR="00F07BE4" w:rsidRDefault="00A16450" w:rsidP="00AE1748">
            <w:pPr>
              <w:spacing w:line="0" w:lineRule="atLeast"/>
            </w:pPr>
            <w:r>
              <w:rPr>
                <w:rFonts w:hint="eastAsia"/>
              </w:rPr>
              <w:t>2</w:t>
            </w:r>
            <w:r>
              <w:rPr>
                <w:rFonts w:hint="eastAsia"/>
              </w:rPr>
              <w:t>人</w:t>
            </w:r>
          </w:p>
          <w:p w14:paraId="4A6CC2CC" w14:textId="31FB54AF" w:rsidR="00A16450" w:rsidRDefault="00A16450" w:rsidP="00AE1748">
            <w:pPr>
              <w:spacing w:line="0" w:lineRule="atLeast"/>
            </w:pPr>
            <w:r>
              <w:rPr>
                <w:rFonts w:hint="eastAsia"/>
              </w:rPr>
              <w:t>22</w:t>
            </w:r>
            <w:r>
              <w:rPr>
                <w:rFonts w:hint="eastAsia"/>
              </w:rPr>
              <w:t>％</w:t>
            </w:r>
          </w:p>
        </w:tc>
        <w:tc>
          <w:tcPr>
            <w:tcW w:w="709" w:type="dxa"/>
          </w:tcPr>
          <w:p w14:paraId="4979F310" w14:textId="77777777" w:rsidR="00CA0DBB" w:rsidRDefault="00CA0DBB" w:rsidP="00AE1748">
            <w:pPr>
              <w:spacing w:line="0" w:lineRule="atLeast"/>
            </w:pPr>
          </w:p>
        </w:tc>
        <w:tc>
          <w:tcPr>
            <w:tcW w:w="2658" w:type="dxa"/>
          </w:tcPr>
          <w:p w14:paraId="666E7651" w14:textId="48BC71EA" w:rsidR="00190871" w:rsidRDefault="00491AA3" w:rsidP="009D3033">
            <w:pPr>
              <w:spacing w:line="0" w:lineRule="atLeast"/>
            </w:pPr>
            <w:r>
              <w:rPr>
                <w:rFonts w:hint="eastAsia"/>
              </w:rPr>
              <w:t>・</w:t>
            </w:r>
            <w:r w:rsidR="009D3033">
              <w:rPr>
                <w:rFonts w:hint="eastAsia"/>
              </w:rPr>
              <w:t>色んな楽しい企画をしてくれて本人も楽しく</w:t>
            </w:r>
            <w:r w:rsidR="004D41B5">
              <w:rPr>
                <w:rFonts w:hint="eastAsia"/>
              </w:rPr>
              <w:t>通っている</w:t>
            </w:r>
            <w:r w:rsidR="00A937B9">
              <w:rPr>
                <w:rFonts w:hint="eastAsia"/>
              </w:rPr>
              <w:t>。</w:t>
            </w:r>
          </w:p>
        </w:tc>
      </w:tr>
      <w:tr w:rsidR="00CA0DBB" w14:paraId="65A2F472" w14:textId="77777777" w:rsidTr="006424E3">
        <w:trPr>
          <w:cantSplit/>
          <w:trHeight w:val="600"/>
        </w:trPr>
        <w:tc>
          <w:tcPr>
            <w:tcW w:w="534" w:type="dxa"/>
            <w:vMerge/>
            <w:shd w:val="clear" w:color="auto" w:fill="D9D9D9" w:themeFill="background1" w:themeFillShade="D9"/>
            <w:textDirection w:val="tbRlV"/>
          </w:tcPr>
          <w:p w14:paraId="2DA864D5" w14:textId="77777777" w:rsidR="00CA0DBB" w:rsidRDefault="00CA0DBB" w:rsidP="00AE1748">
            <w:pPr>
              <w:spacing w:line="0" w:lineRule="atLeast"/>
              <w:ind w:left="113" w:right="113"/>
            </w:pPr>
          </w:p>
        </w:tc>
        <w:tc>
          <w:tcPr>
            <w:tcW w:w="317" w:type="dxa"/>
            <w:shd w:val="clear" w:color="auto" w:fill="D9D9D9" w:themeFill="background1" w:themeFillShade="D9"/>
            <w:vAlign w:val="center"/>
          </w:tcPr>
          <w:p w14:paraId="303108A9" w14:textId="77777777" w:rsidR="00CA0DBB" w:rsidRDefault="00CA0DBB" w:rsidP="00796990">
            <w:pPr>
              <w:pStyle w:val="a8"/>
              <w:numPr>
                <w:ilvl w:val="0"/>
                <w:numId w:val="1"/>
              </w:numPr>
              <w:spacing w:line="0" w:lineRule="atLeast"/>
              <w:ind w:leftChars="0"/>
              <w:jc w:val="center"/>
            </w:pPr>
          </w:p>
        </w:tc>
        <w:tc>
          <w:tcPr>
            <w:tcW w:w="4253" w:type="dxa"/>
          </w:tcPr>
          <w:p w14:paraId="64260798" w14:textId="77777777" w:rsidR="00CA0DBB" w:rsidRPr="00C15BA4" w:rsidRDefault="00CA0DBB" w:rsidP="00AE1748">
            <w:pPr>
              <w:rPr>
                <w:rFonts w:ascii="HGPｺﾞｼｯｸM" w:eastAsia="HGPｺﾞｼｯｸM" w:hAnsi="HGSｺﾞｼｯｸE"/>
              </w:rPr>
            </w:pPr>
            <w:r w:rsidRPr="00C15BA4">
              <w:rPr>
                <w:rFonts w:ascii="HGPｺﾞｼｯｸM" w:eastAsia="HGPｺﾞｼｯｸM" w:hAnsi="HGSｺﾞｼｯｸE" w:hint="eastAsia"/>
              </w:rPr>
              <w:t>事業所の支援に満足しているか</w:t>
            </w:r>
          </w:p>
        </w:tc>
        <w:tc>
          <w:tcPr>
            <w:tcW w:w="816" w:type="dxa"/>
          </w:tcPr>
          <w:p w14:paraId="7A0E71E8" w14:textId="77777777" w:rsidR="00F07BE4" w:rsidRDefault="00DC3F91" w:rsidP="00AE1748">
            <w:pPr>
              <w:spacing w:line="0" w:lineRule="atLeast"/>
            </w:pPr>
            <w:r>
              <w:rPr>
                <w:rFonts w:hint="eastAsia"/>
              </w:rPr>
              <w:t>8</w:t>
            </w:r>
            <w:r>
              <w:rPr>
                <w:rFonts w:hint="eastAsia"/>
              </w:rPr>
              <w:t>人</w:t>
            </w:r>
          </w:p>
          <w:p w14:paraId="331D3CE2" w14:textId="77F0AFC6" w:rsidR="00DC3F91" w:rsidRDefault="00DC3F91" w:rsidP="00AE1748">
            <w:pPr>
              <w:spacing w:line="0" w:lineRule="atLeast"/>
            </w:pPr>
            <w:r>
              <w:rPr>
                <w:rFonts w:hint="eastAsia"/>
              </w:rPr>
              <w:t>89</w:t>
            </w:r>
            <w:r>
              <w:rPr>
                <w:rFonts w:hint="eastAsia"/>
              </w:rPr>
              <w:t>％</w:t>
            </w:r>
          </w:p>
        </w:tc>
        <w:tc>
          <w:tcPr>
            <w:tcW w:w="709" w:type="dxa"/>
          </w:tcPr>
          <w:p w14:paraId="1B702DC9" w14:textId="77777777" w:rsidR="00F07BE4" w:rsidRDefault="00DC3F91" w:rsidP="00AE1748">
            <w:pPr>
              <w:spacing w:line="0" w:lineRule="atLeast"/>
            </w:pPr>
            <w:r>
              <w:rPr>
                <w:rFonts w:hint="eastAsia"/>
              </w:rPr>
              <w:t>1</w:t>
            </w:r>
            <w:r>
              <w:rPr>
                <w:rFonts w:hint="eastAsia"/>
              </w:rPr>
              <w:t>人</w:t>
            </w:r>
          </w:p>
          <w:p w14:paraId="651DAB86" w14:textId="1CC9F1BD" w:rsidR="00DC3F91" w:rsidRDefault="00DC3F91" w:rsidP="00AE1748">
            <w:pPr>
              <w:spacing w:line="0" w:lineRule="atLeast"/>
            </w:pPr>
            <w:r>
              <w:rPr>
                <w:rFonts w:hint="eastAsia"/>
              </w:rPr>
              <w:t>11</w:t>
            </w:r>
            <w:r>
              <w:rPr>
                <w:rFonts w:hint="eastAsia"/>
              </w:rPr>
              <w:t>％</w:t>
            </w:r>
          </w:p>
        </w:tc>
        <w:tc>
          <w:tcPr>
            <w:tcW w:w="709" w:type="dxa"/>
          </w:tcPr>
          <w:p w14:paraId="3E4A1C94" w14:textId="77777777" w:rsidR="00CA0DBB" w:rsidRDefault="00CA0DBB" w:rsidP="00AE1748">
            <w:pPr>
              <w:spacing w:line="0" w:lineRule="atLeast"/>
            </w:pPr>
          </w:p>
        </w:tc>
        <w:tc>
          <w:tcPr>
            <w:tcW w:w="2658" w:type="dxa"/>
          </w:tcPr>
          <w:p w14:paraId="2700BA87" w14:textId="5111D11F" w:rsidR="0098339D" w:rsidRDefault="00491AA3" w:rsidP="00AE1748">
            <w:pPr>
              <w:spacing w:line="0" w:lineRule="atLeast"/>
            </w:pPr>
            <w:r>
              <w:rPr>
                <w:rFonts w:hint="eastAsia"/>
              </w:rPr>
              <w:t>・</w:t>
            </w:r>
            <w:r w:rsidR="004D41B5">
              <w:rPr>
                <w:rFonts w:hint="eastAsia"/>
              </w:rPr>
              <w:t>コロナが落ち着いたら</w:t>
            </w:r>
            <w:r w:rsidR="00C553C5">
              <w:rPr>
                <w:rFonts w:hint="eastAsia"/>
              </w:rPr>
              <w:t>、買い学習を再開してほしい</w:t>
            </w:r>
            <w:r w:rsidR="00A937B9">
              <w:rPr>
                <w:rFonts w:hint="eastAsia"/>
              </w:rPr>
              <w:t>。</w:t>
            </w:r>
          </w:p>
          <w:p w14:paraId="7E09562D" w14:textId="4834E836" w:rsidR="00491AA3" w:rsidRDefault="00491AA3" w:rsidP="00AE1748">
            <w:pPr>
              <w:spacing w:line="0" w:lineRule="atLeast"/>
            </w:pPr>
            <w:r>
              <w:rPr>
                <w:rFonts w:hint="eastAsia"/>
              </w:rPr>
              <w:t>・今のご時世にすぐにオンライン支援へと変更していただきとてもありがたい</w:t>
            </w:r>
            <w:r w:rsidR="00A937B9">
              <w:rPr>
                <w:rFonts w:hint="eastAsia"/>
              </w:rPr>
              <w:t>。</w:t>
            </w:r>
          </w:p>
          <w:p w14:paraId="5FB95FF4" w14:textId="537ADD7B" w:rsidR="005E21DB" w:rsidRDefault="005E21DB" w:rsidP="00AE1748">
            <w:pPr>
              <w:spacing w:line="0" w:lineRule="atLeast"/>
            </w:pPr>
            <w:r>
              <w:rPr>
                <w:rFonts w:hint="eastAsia"/>
              </w:rPr>
              <w:t>・オンラインを楽しめている</w:t>
            </w:r>
            <w:r w:rsidR="00A937B9">
              <w:rPr>
                <w:rFonts w:hint="eastAsia"/>
              </w:rPr>
              <w:t>。</w:t>
            </w:r>
          </w:p>
        </w:tc>
      </w:tr>
      <w:tr w:rsidR="00DC6074" w14:paraId="0532EA70" w14:textId="77777777" w:rsidTr="00696EFC">
        <w:trPr>
          <w:cantSplit/>
          <w:trHeight w:val="600"/>
        </w:trPr>
        <w:tc>
          <w:tcPr>
            <w:tcW w:w="534" w:type="dxa"/>
            <w:shd w:val="clear" w:color="auto" w:fill="D9D9D9" w:themeFill="background1" w:themeFillShade="D9"/>
            <w:textDirection w:val="tbRlV"/>
          </w:tcPr>
          <w:p w14:paraId="3788AD54" w14:textId="77777777" w:rsidR="00DC6074" w:rsidRDefault="00DC6074" w:rsidP="00AE1748">
            <w:pPr>
              <w:spacing w:line="0" w:lineRule="atLeast"/>
              <w:ind w:left="113" w:right="113"/>
            </w:pPr>
          </w:p>
        </w:tc>
        <w:tc>
          <w:tcPr>
            <w:tcW w:w="317" w:type="dxa"/>
            <w:shd w:val="clear" w:color="auto" w:fill="D9D9D9" w:themeFill="background1" w:themeFillShade="D9"/>
            <w:vAlign w:val="center"/>
          </w:tcPr>
          <w:p w14:paraId="116E4948" w14:textId="77777777" w:rsidR="00DC6074" w:rsidRPr="00090248" w:rsidRDefault="00090248" w:rsidP="00E17EB5">
            <w:pPr>
              <w:spacing w:line="0" w:lineRule="atLeast"/>
              <w:rPr>
                <w:rFonts w:ascii="HGPｺﾞｼｯｸM" w:eastAsia="HGPｺﾞｼｯｸM"/>
                <w:b/>
              </w:rPr>
            </w:pPr>
            <w:r>
              <w:rPr>
                <w:rFonts w:ascii="HGPｺﾞｼｯｸM" w:eastAsia="HGPｺﾞｼｯｸM" w:hint="eastAsia"/>
                <w:b/>
              </w:rPr>
              <w:t>改善策</w:t>
            </w:r>
          </w:p>
        </w:tc>
        <w:tc>
          <w:tcPr>
            <w:tcW w:w="9145" w:type="dxa"/>
            <w:gridSpan w:val="5"/>
          </w:tcPr>
          <w:p w14:paraId="4EFE19DC" w14:textId="77777777" w:rsidR="00DC6074" w:rsidRPr="00A854EF" w:rsidRDefault="00DC6074" w:rsidP="00AE1748">
            <w:pPr>
              <w:spacing w:line="0" w:lineRule="atLeast"/>
              <w:rPr>
                <w:rFonts w:ascii="HGPｺﾞｼｯｸM" w:eastAsia="HGPｺﾞｼｯｸM"/>
              </w:rPr>
            </w:pPr>
          </w:p>
        </w:tc>
      </w:tr>
    </w:tbl>
    <w:p w14:paraId="0D58722E" w14:textId="3ECB8662" w:rsidR="00EF0F7D" w:rsidRDefault="00002D88">
      <w:r>
        <w:rPr>
          <w:rFonts w:hint="eastAsia"/>
        </w:rPr>
        <w:t>（</w:t>
      </w:r>
      <w:r w:rsidR="00A937B9">
        <w:rPr>
          <w:rFonts w:hint="eastAsia"/>
        </w:rPr>
        <w:t>9</w:t>
      </w:r>
      <w:r w:rsidR="00B61F9D">
        <w:rPr>
          <w:rFonts w:hint="eastAsia"/>
        </w:rPr>
        <w:t>名</w:t>
      </w:r>
      <w:r w:rsidR="0047687A">
        <w:rPr>
          <w:rFonts w:hint="eastAsia"/>
        </w:rPr>
        <w:t>の保護者の方からアンケートを回収させていただきました。</w:t>
      </w:r>
      <w:r>
        <w:rPr>
          <w:rFonts w:hint="eastAsia"/>
        </w:rPr>
        <w:t>）</w:t>
      </w:r>
    </w:p>
    <w:sectPr w:rsidR="00EF0F7D" w:rsidSect="00CA0DBB">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AEB5" w14:textId="77777777" w:rsidR="00C76CEE" w:rsidRDefault="00C76CEE" w:rsidP="00EF0F7D">
      <w:r>
        <w:separator/>
      </w:r>
    </w:p>
  </w:endnote>
  <w:endnote w:type="continuationSeparator" w:id="0">
    <w:p w14:paraId="7DF9F057" w14:textId="77777777" w:rsidR="00C76CEE" w:rsidRDefault="00C76CEE" w:rsidP="00EF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8A33" w14:textId="77777777" w:rsidR="002B4E21" w:rsidRDefault="002B4E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6420" w14:textId="77777777" w:rsidR="002B4E21" w:rsidRDefault="002B4E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9635" w14:textId="77777777" w:rsidR="002B4E21" w:rsidRDefault="002B4E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759D" w14:textId="77777777" w:rsidR="00C76CEE" w:rsidRDefault="00C76CEE" w:rsidP="00EF0F7D">
      <w:r>
        <w:separator/>
      </w:r>
    </w:p>
  </w:footnote>
  <w:footnote w:type="continuationSeparator" w:id="0">
    <w:p w14:paraId="7417C2B4" w14:textId="77777777" w:rsidR="00C76CEE" w:rsidRDefault="00C76CEE" w:rsidP="00EF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6A4C" w14:textId="77777777" w:rsidR="002B4E21" w:rsidRDefault="002B4E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BAA8" w14:textId="7BE46264" w:rsidR="00696EFC" w:rsidRPr="00BB4DBB" w:rsidRDefault="006D4CA6" w:rsidP="005566F2">
    <w:pPr>
      <w:pStyle w:val="a3"/>
      <w:ind w:firstLineChars="400" w:firstLine="1120"/>
      <w:rPr>
        <w:rFonts w:ascii="HGPｺﾞｼｯｸM" w:eastAsia="HGPｺﾞｼｯｸM"/>
        <w:sz w:val="28"/>
      </w:rPr>
    </w:pPr>
    <w:r>
      <w:rPr>
        <w:rFonts w:ascii="HGPｺﾞｼｯｸM" w:eastAsia="HGPｺﾞｼｯｸM" w:hint="eastAsia"/>
        <w:sz w:val="28"/>
      </w:rPr>
      <w:t>令和</w:t>
    </w:r>
    <w:r w:rsidR="00133B93">
      <w:rPr>
        <w:rFonts w:ascii="HGPｺﾞｼｯｸM" w:eastAsia="HGPｺﾞｼｯｸM" w:hint="eastAsia"/>
        <w:sz w:val="28"/>
      </w:rPr>
      <w:t>3</w:t>
    </w:r>
    <w:r w:rsidR="0071729F">
      <w:rPr>
        <w:rFonts w:ascii="HGPｺﾞｼｯｸM" w:eastAsia="HGPｺﾞｼｯｸM" w:hint="eastAsia"/>
        <w:sz w:val="28"/>
      </w:rPr>
      <w:t>年</w:t>
    </w:r>
    <w:r w:rsidR="00696EFC" w:rsidRPr="00BB4DBB">
      <w:rPr>
        <w:rFonts w:ascii="HGPｺﾞｼｯｸM" w:eastAsia="HGPｺﾞｼｯｸM" w:hint="eastAsia"/>
        <w:sz w:val="28"/>
      </w:rPr>
      <w:t>度　保護者向け　放課後等デイサービス　また明日</w:t>
    </w:r>
    <w:r w:rsidR="002B4E21">
      <w:rPr>
        <w:rFonts w:ascii="HGPｺﾞｼｯｸM" w:eastAsia="HGPｺﾞｼｯｸM" w:hint="eastAsia"/>
        <w:sz w:val="28"/>
      </w:rPr>
      <w:t>あらい</w:t>
    </w:r>
    <w:r w:rsidR="00696EFC" w:rsidRPr="00BB4DBB">
      <w:rPr>
        <w:rFonts w:ascii="HGPｺﾞｼｯｸM" w:eastAsia="HGPｺﾞｼｯｸM" w:hint="eastAsia"/>
        <w:sz w:val="28"/>
      </w:rPr>
      <w:t xml:space="preserve">　評価表</w:t>
    </w:r>
  </w:p>
  <w:p w14:paraId="6F9DAA8D" w14:textId="77777777" w:rsidR="00696EFC" w:rsidRDefault="00696E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4566" w14:textId="77777777" w:rsidR="002B4E21" w:rsidRDefault="002B4E2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DF2"/>
    <w:multiLevelType w:val="hybridMultilevel"/>
    <w:tmpl w:val="DF7895BA"/>
    <w:lvl w:ilvl="0" w:tplc="29EA5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04E57"/>
    <w:multiLevelType w:val="hybridMultilevel"/>
    <w:tmpl w:val="08EED2B8"/>
    <w:lvl w:ilvl="0" w:tplc="ADB4665A">
      <w:start w:val="1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F754A9"/>
    <w:multiLevelType w:val="hybridMultilevel"/>
    <w:tmpl w:val="8CC28BC4"/>
    <w:lvl w:ilvl="0" w:tplc="9BA6C582">
      <w:start w:val="1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9487081">
    <w:abstractNumId w:val="0"/>
  </w:num>
  <w:num w:numId="2" w16cid:durableId="1865748463">
    <w:abstractNumId w:val="1"/>
  </w:num>
  <w:num w:numId="3" w16cid:durableId="287054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3C7"/>
    <w:rsid w:val="00002D88"/>
    <w:rsid w:val="0000407B"/>
    <w:rsid w:val="00013F34"/>
    <w:rsid w:val="000253FE"/>
    <w:rsid w:val="000254FB"/>
    <w:rsid w:val="00033963"/>
    <w:rsid w:val="00057D37"/>
    <w:rsid w:val="00072EAA"/>
    <w:rsid w:val="00077716"/>
    <w:rsid w:val="00082FEB"/>
    <w:rsid w:val="00083A1B"/>
    <w:rsid w:val="00090248"/>
    <w:rsid w:val="000929D9"/>
    <w:rsid w:val="00094298"/>
    <w:rsid w:val="000A22F3"/>
    <w:rsid w:val="000B7DF0"/>
    <w:rsid w:val="001119C3"/>
    <w:rsid w:val="0011251B"/>
    <w:rsid w:val="001210F2"/>
    <w:rsid w:val="00130E25"/>
    <w:rsid w:val="00131F71"/>
    <w:rsid w:val="00133B93"/>
    <w:rsid w:val="00145475"/>
    <w:rsid w:val="00151C08"/>
    <w:rsid w:val="00153948"/>
    <w:rsid w:val="001712C4"/>
    <w:rsid w:val="0017784E"/>
    <w:rsid w:val="00190871"/>
    <w:rsid w:val="001A1006"/>
    <w:rsid w:val="001A587C"/>
    <w:rsid w:val="001B0952"/>
    <w:rsid w:val="001B2D25"/>
    <w:rsid w:val="001D79D0"/>
    <w:rsid w:val="001E56C7"/>
    <w:rsid w:val="00200CD3"/>
    <w:rsid w:val="00222ED9"/>
    <w:rsid w:val="00233F99"/>
    <w:rsid w:val="00255821"/>
    <w:rsid w:val="00267C9D"/>
    <w:rsid w:val="00273789"/>
    <w:rsid w:val="0027457B"/>
    <w:rsid w:val="0029769B"/>
    <w:rsid w:val="002A26EE"/>
    <w:rsid w:val="002B2302"/>
    <w:rsid w:val="002B4E21"/>
    <w:rsid w:val="002C4C0A"/>
    <w:rsid w:val="002C7C6F"/>
    <w:rsid w:val="002D79FE"/>
    <w:rsid w:val="002E4E2D"/>
    <w:rsid w:val="002F2C7C"/>
    <w:rsid w:val="003043B9"/>
    <w:rsid w:val="00312456"/>
    <w:rsid w:val="00316AAC"/>
    <w:rsid w:val="0032009A"/>
    <w:rsid w:val="00323904"/>
    <w:rsid w:val="00326B98"/>
    <w:rsid w:val="00351833"/>
    <w:rsid w:val="003529E3"/>
    <w:rsid w:val="00366D2A"/>
    <w:rsid w:val="00395B0D"/>
    <w:rsid w:val="003A311E"/>
    <w:rsid w:val="003C12C8"/>
    <w:rsid w:val="003E1595"/>
    <w:rsid w:val="0040433B"/>
    <w:rsid w:val="00412DA0"/>
    <w:rsid w:val="00433ACD"/>
    <w:rsid w:val="00434CEB"/>
    <w:rsid w:val="00454806"/>
    <w:rsid w:val="00461128"/>
    <w:rsid w:val="0047687A"/>
    <w:rsid w:val="00491AA3"/>
    <w:rsid w:val="00497ED2"/>
    <w:rsid w:val="004A03D7"/>
    <w:rsid w:val="004A7779"/>
    <w:rsid w:val="004A7BF3"/>
    <w:rsid w:val="004C2CB8"/>
    <w:rsid w:val="004C2FFE"/>
    <w:rsid w:val="004C32D8"/>
    <w:rsid w:val="004D0B7B"/>
    <w:rsid w:val="004D41B5"/>
    <w:rsid w:val="004F105F"/>
    <w:rsid w:val="004F7501"/>
    <w:rsid w:val="00505BF8"/>
    <w:rsid w:val="00520951"/>
    <w:rsid w:val="00522D08"/>
    <w:rsid w:val="00524EC8"/>
    <w:rsid w:val="0053348B"/>
    <w:rsid w:val="005359B2"/>
    <w:rsid w:val="0053617F"/>
    <w:rsid w:val="00542992"/>
    <w:rsid w:val="00547D34"/>
    <w:rsid w:val="005566F2"/>
    <w:rsid w:val="0056224F"/>
    <w:rsid w:val="00587533"/>
    <w:rsid w:val="005A0933"/>
    <w:rsid w:val="005A1A25"/>
    <w:rsid w:val="005B5F69"/>
    <w:rsid w:val="005C6483"/>
    <w:rsid w:val="005E21DB"/>
    <w:rsid w:val="006016AA"/>
    <w:rsid w:val="00611873"/>
    <w:rsid w:val="00616CC5"/>
    <w:rsid w:val="006317B7"/>
    <w:rsid w:val="0064222F"/>
    <w:rsid w:val="006424E3"/>
    <w:rsid w:val="006613EB"/>
    <w:rsid w:val="006845EE"/>
    <w:rsid w:val="006865B6"/>
    <w:rsid w:val="00687274"/>
    <w:rsid w:val="0069201A"/>
    <w:rsid w:val="00696EFC"/>
    <w:rsid w:val="006A2260"/>
    <w:rsid w:val="006C679B"/>
    <w:rsid w:val="006D27F8"/>
    <w:rsid w:val="006D4CA6"/>
    <w:rsid w:val="006D630A"/>
    <w:rsid w:val="006D7A2D"/>
    <w:rsid w:val="006F4E89"/>
    <w:rsid w:val="006F5DC3"/>
    <w:rsid w:val="0071140C"/>
    <w:rsid w:val="0071729F"/>
    <w:rsid w:val="0073018C"/>
    <w:rsid w:val="00731B1A"/>
    <w:rsid w:val="007327DB"/>
    <w:rsid w:val="007712D5"/>
    <w:rsid w:val="007713AE"/>
    <w:rsid w:val="007713F4"/>
    <w:rsid w:val="00796990"/>
    <w:rsid w:val="007F720E"/>
    <w:rsid w:val="008438F3"/>
    <w:rsid w:val="00874C89"/>
    <w:rsid w:val="00884F4F"/>
    <w:rsid w:val="008A3EA1"/>
    <w:rsid w:val="008A5B7A"/>
    <w:rsid w:val="008A6B35"/>
    <w:rsid w:val="008D72E0"/>
    <w:rsid w:val="008E04B6"/>
    <w:rsid w:val="008E73B0"/>
    <w:rsid w:val="009078AC"/>
    <w:rsid w:val="00907A44"/>
    <w:rsid w:val="009134A6"/>
    <w:rsid w:val="00922E88"/>
    <w:rsid w:val="0093797F"/>
    <w:rsid w:val="0094127B"/>
    <w:rsid w:val="009419E6"/>
    <w:rsid w:val="00951E01"/>
    <w:rsid w:val="00952646"/>
    <w:rsid w:val="00954978"/>
    <w:rsid w:val="00977395"/>
    <w:rsid w:val="0098339D"/>
    <w:rsid w:val="00987AD8"/>
    <w:rsid w:val="0099353C"/>
    <w:rsid w:val="00995633"/>
    <w:rsid w:val="0099692B"/>
    <w:rsid w:val="009B15CB"/>
    <w:rsid w:val="009B2AE0"/>
    <w:rsid w:val="009D3033"/>
    <w:rsid w:val="009E0D6B"/>
    <w:rsid w:val="009E1228"/>
    <w:rsid w:val="009E239C"/>
    <w:rsid w:val="009E6B16"/>
    <w:rsid w:val="009F1E46"/>
    <w:rsid w:val="00A05026"/>
    <w:rsid w:val="00A16450"/>
    <w:rsid w:val="00A36A21"/>
    <w:rsid w:val="00A41124"/>
    <w:rsid w:val="00A6177A"/>
    <w:rsid w:val="00A71F35"/>
    <w:rsid w:val="00A753C7"/>
    <w:rsid w:val="00A83E19"/>
    <w:rsid w:val="00A854EF"/>
    <w:rsid w:val="00A92F43"/>
    <w:rsid w:val="00A937B9"/>
    <w:rsid w:val="00AA49B3"/>
    <w:rsid w:val="00AA7662"/>
    <w:rsid w:val="00AC58C2"/>
    <w:rsid w:val="00AD7D47"/>
    <w:rsid w:val="00AE1748"/>
    <w:rsid w:val="00AE5CE3"/>
    <w:rsid w:val="00AF00A7"/>
    <w:rsid w:val="00AF29B6"/>
    <w:rsid w:val="00B119E2"/>
    <w:rsid w:val="00B124D3"/>
    <w:rsid w:val="00B14B08"/>
    <w:rsid w:val="00B20926"/>
    <w:rsid w:val="00B31CEC"/>
    <w:rsid w:val="00B42979"/>
    <w:rsid w:val="00B458A6"/>
    <w:rsid w:val="00B61F9D"/>
    <w:rsid w:val="00B631D4"/>
    <w:rsid w:val="00BB4DBB"/>
    <w:rsid w:val="00BD379A"/>
    <w:rsid w:val="00BD418E"/>
    <w:rsid w:val="00BD63F9"/>
    <w:rsid w:val="00BE0FDE"/>
    <w:rsid w:val="00BE5308"/>
    <w:rsid w:val="00C15BA4"/>
    <w:rsid w:val="00C247AD"/>
    <w:rsid w:val="00C25F9A"/>
    <w:rsid w:val="00C44CC0"/>
    <w:rsid w:val="00C4558B"/>
    <w:rsid w:val="00C4696E"/>
    <w:rsid w:val="00C476A3"/>
    <w:rsid w:val="00C553C5"/>
    <w:rsid w:val="00C72062"/>
    <w:rsid w:val="00C7294D"/>
    <w:rsid w:val="00C76CEE"/>
    <w:rsid w:val="00C80B90"/>
    <w:rsid w:val="00CA0DBB"/>
    <w:rsid w:val="00CB52B9"/>
    <w:rsid w:val="00CB6524"/>
    <w:rsid w:val="00CB7A95"/>
    <w:rsid w:val="00CC12CE"/>
    <w:rsid w:val="00CC681A"/>
    <w:rsid w:val="00CD0258"/>
    <w:rsid w:val="00CD2B58"/>
    <w:rsid w:val="00CE0385"/>
    <w:rsid w:val="00CE5BB3"/>
    <w:rsid w:val="00CE7868"/>
    <w:rsid w:val="00CF0F77"/>
    <w:rsid w:val="00D13E07"/>
    <w:rsid w:val="00D25593"/>
    <w:rsid w:val="00D2567D"/>
    <w:rsid w:val="00D357DA"/>
    <w:rsid w:val="00D35CCA"/>
    <w:rsid w:val="00D35E7F"/>
    <w:rsid w:val="00D42065"/>
    <w:rsid w:val="00D9211E"/>
    <w:rsid w:val="00D96180"/>
    <w:rsid w:val="00DA483E"/>
    <w:rsid w:val="00DB1018"/>
    <w:rsid w:val="00DB4C82"/>
    <w:rsid w:val="00DC0419"/>
    <w:rsid w:val="00DC3F91"/>
    <w:rsid w:val="00DC6074"/>
    <w:rsid w:val="00DD56BC"/>
    <w:rsid w:val="00DE3F84"/>
    <w:rsid w:val="00DE45C8"/>
    <w:rsid w:val="00DF4BBE"/>
    <w:rsid w:val="00E13E53"/>
    <w:rsid w:val="00E14986"/>
    <w:rsid w:val="00E17EB5"/>
    <w:rsid w:val="00E27A25"/>
    <w:rsid w:val="00E72C50"/>
    <w:rsid w:val="00E80418"/>
    <w:rsid w:val="00E9124A"/>
    <w:rsid w:val="00EA1B93"/>
    <w:rsid w:val="00EB5009"/>
    <w:rsid w:val="00EB5A61"/>
    <w:rsid w:val="00EC46C7"/>
    <w:rsid w:val="00ED7F91"/>
    <w:rsid w:val="00EE7157"/>
    <w:rsid w:val="00EF0F7D"/>
    <w:rsid w:val="00F07BE4"/>
    <w:rsid w:val="00F25763"/>
    <w:rsid w:val="00F36312"/>
    <w:rsid w:val="00F40BF4"/>
    <w:rsid w:val="00F516EB"/>
    <w:rsid w:val="00F534F0"/>
    <w:rsid w:val="00F563D8"/>
    <w:rsid w:val="00F604CD"/>
    <w:rsid w:val="00F82BFE"/>
    <w:rsid w:val="00F87B45"/>
    <w:rsid w:val="00FA483C"/>
    <w:rsid w:val="00FB1205"/>
    <w:rsid w:val="00FC1103"/>
    <w:rsid w:val="00FC4DC8"/>
    <w:rsid w:val="00FC65AB"/>
    <w:rsid w:val="00FD2D2A"/>
    <w:rsid w:val="00FE0B48"/>
    <w:rsid w:val="00FF1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931F6"/>
  <w15:docId w15:val="{9E54E6F9-72F9-416A-AC7B-3917A2BA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617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F7D"/>
    <w:pPr>
      <w:tabs>
        <w:tab w:val="center" w:pos="4252"/>
        <w:tab w:val="right" w:pos="8504"/>
      </w:tabs>
      <w:snapToGrid w:val="0"/>
    </w:pPr>
  </w:style>
  <w:style w:type="character" w:customStyle="1" w:styleId="a4">
    <w:name w:val="ヘッダー (文字)"/>
    <w:basedOn w:val="a0"/>
    <w:link w:val="a3"/>
    <w:uiPriority w:val="99"/>
    <w:rsid w:val="00EF0F7D"/>
  </w:style>
  <w:style w:type="paragraph" w:styleId="a5">
    <w:name w:val="footer"/>
    <w:basedOn w:val="a"/>
    <w:link w:val="a6"/>
    <w:uiPriority w:val="99"/>
    <w:unhideWhenUsed/>
    <w:rsid w:val="00EF0F7D"/>
    <w:pPr>
      <w:tabs>
        <w:tab w:val="center" w:pos="4252"/>
        <w:tab w:val="right" w:pos="8504"/>
      </w:tabs>
      <w:snapToGrid w:val="0"/>
    </w:pPr>
  </w:style>
  <w:style w:type="character" w:customStyle="1" w:styleId="a6">
    <w:name w:val="フッター (文字)"/>
    <w:basedOn w:val="a0"/>
    <w:link w:val="a5"/>
    <w:uiPriority w:val="99"/>
    <w:rsid w:val="00EF0F7D"/>
  </w:style>
  <w:style w:type="table" w:styleId="a7">
    <w:name w:val="Table Grid"/>
    <w:basedOn w:val="a1"/>
    <w:uiPriority w:val="59"/>
    <w:rsid w:val="00EF0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0F7D"/>
    <w:pPr>
      <w:ind w:leftChars="400" w:left="840"/>
    </w:pPr>
  </w:style>
  <w:style w:type="paragraph" w:styleId="a9">
    <w:name w:val="Balloon Text"/>
    <w:basedOn w:val="a"/>
    <w:link w:val="aa"/>
    <w:uiPriority w:val="99"/>
    <w:semiHidden/>
    <w:unhideWhenUsed/>
    <w:rsid w:val="006A22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2260"/>
    <w:rPr>
      <w:rFonts w:asciiTheme="majorHAnsi" w:eastAsiaTheme="majorEastAsia" w:hAnsiTheme="majorHAnsi" w:cstheme="majorBidi"/>
      <w:sz w:val="18"/>
      <w:szCs w:val="18"/>
    </w:rPr>
  </w:style>
  <w:style w:type="character" w:customStyle="1" w:styleId="10">
    <w:name w:val="見出し 1 (文字)"/>
    <w:basedOn w:val="a0"/>
    <w:link w:val="1"/>
    <w:uiPriority w:val="9"/>
    <w:rsid w:val="0053617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4E1DE4A9E2A734B86FCFC3B97E230BF" ma:contentTypeVersion="13" ma:contentTypeDescription="新しいドキュメントを作成します。" ma:contentTypeScope="" ma:versionID="b78aa051a9e94cf3a190d2db11a68ff2">
  <xsd:schema xmlns:xsd="http://www.w3.org/2001/XMLSchema" xmlns:xs="http://www.w3.org/2001/XMLSchema" xmlns:p="http://schemas.microsoft.com/office/2006/metadata/properties" xmlns:ns2="d1d00d2e-d420-4221-8de1-2b1b6403c258" xmlns:ns3="60ff809c-7b35-4249-8b0a-e9c957498cb0" targetNamespace="http://schemas.microsoft.com/office/2006/metadata/properties" ma:root="true" ma:fieldsID="f3f38a79b1fd3ba41477259897c04e37" ns2:_="" ns3:_="">
    <xsd:import namespace="d1d00d2e-d420-4221-8de1-2b1b6403c258"/>
    <xsd:import namespace="60ff809c-7b35-4249-8b0a-e9c957498c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00d2e-d420-4221-8de1-2b1b6403c25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ff809c-7b35-4249-8b0a-e9c957498c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E1AE3-FFC5-41AD-BC87-DB3D89E444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1342A-2FC4-42BE-93E1-08000340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00d2e-d420-4221-8de1-2b1b6403c258"/>
    <ds:schemaRef ds:uri="60ff809c-7b35-4249-8b0a-e9c957498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119D4-7541-4878-B826-5FA044F3BC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山崎　美百合</cp:lastModifiedBy>
  <cp:revision>50</cp:revision>
  <cp:lastPrinted>2022-03-09T04:39:00Z</cp:lastPrinted>
  <dcterms:created xsi:type="dcterms:W3CDTF">2022-03-09T01:56:00Z</dcterms:created>
  <dcterms:modified xsi:type="dcterms:W3CDTF">2022-04-12T05:53:00Z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0x01010044E1DE4A9E2A734B86FCFC3B97E230BF</vt:lpwstr>
  </property>
</Properties>
</file>